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9"/>
        </w:rPr>
      </w:pPr>
    </w:p>
    <w:tbl>
      <w:tblPr>
        <w:tblW w:w="0" w:type="auto"/>
        <w:jc w:val="left"/>
        <w:tblInd w:w="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55"/>
      </w:tblGrid>
      <w:tr>
        <w:trPr>
          <w:trHeight w:val="6399" w:hRule="atLeast"/>
        </w:trPr>
        <w:tc>
          <w:tcPr>
            <w:tcW w:w="9755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00570" cy="3428238"/>
                  <wp:effectExtent l="0" t="0" r="0" b="0"/>
                  <wp:docPr id="1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570" cy="342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442" w:hRule="atLeast"/>
        </w:trPr>
        <w:tc>
          <w:tcPr>
            <w:tcW w:w="975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8"/>
              <w:ind w:left="206" w:right="204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РАЗДЕЛ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1.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ПРЕДВАРИТЕЛЬНЫЕ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РАБОТЫ</w:t>
            </w:r>
          </w:p>
        </w:tc>
      </w:tr>
      <w:tr>
        <w:trPr>
          <w:trHeight w:val="1851" w:hRule="atLeast"/>
        </w:trPr>
        <w:tc>
          <w:tcPr>
            <w:tcW w:w="9755" w:type="dxa"/>
          </w:tcPr>
          <w:p>
            <w:pPr>
              <w:pStyle w:val="TableParagraph"/>
              <w:spacing w:before="99"/>
              <w:ind w:left="457" w:right="452" w:firstLine="21"/>
              <w:jc w:val="bot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ПРОЕКТ ЗОН ОХРАНЫ ОБЪЕКТА КУЛЬТУРНОГО НАСЛЕДИЯ (ПАМЯТНИКА ИСТОРИИ И</w:t>
            </w:r>
            <w:r>
              <w:rPr>
                <w:rFonts w:ascii="Calibri" w:hAnsi="Calibri"/>
                <w:b/>
                <w:spacing w:val="-5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КУЛЬТУРЫ) РЕГИОНАЛЬНОГО ЗНАЧЕНИЯ «СОКОЛОВСКАЯ БОГАДЕЛЬНЯ С ДОМОВОЙ</w:t>
            </w:r>
            <w:r>
              <w:rPr>
                <w:rFonts w:ascii="Calibri" w:hAnsi="Calibri"/>
                <w:b/>
                <w:spacing w:val="-5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ЦЕРКОВЬЮ СВЯТЫХ АПОСТОЛОВ ИАКОВА И ИОАННА» (Г. САМАРА, УЛ. МИЧУРИНА,</w:t>
            </w:r>
            <w:r>
              <w:rPr>
                <w:rFonts w:ascii="Calibri" w:hAnsi="Calibri"/>
                <w:b/>
                <w:spacing w:val="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2/ЧКАЛОВА,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98 ЛИТЕРЫ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А,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А2),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РЕЖИМОВ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ИСПОЛЬЗОВАНИЯ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ЗЕМЕЛЬ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ЗЕМЕЛЬНЫХ</w:t>
            </w:r>
          </w:p>
          <w:p>
            <w:pPr>
              <w:pStyle w:val="TableParagraph"/>
              <w:spacing w:line="292" w:lineRule="exact"/>
              <w:ind w:left="206" w:right="205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УЧАСТКОВ,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ТРЕБОВАНИЙ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К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ГРАДОСТРОИТЕЛЬНЫМ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РЕГЛАМЕНТАМ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В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ГРАНИЦАХ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ДАННЫХ</w:t>
            </w:r>
          </w:p>
          <w:p>
            <w:pPr>
              <w:pStyle w:val="TableParagraph"/>
              <w:spacing w:line="268" w:lineRule="exact"/>
              <w:ind w:left="206" w:right="201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ЗОН</w:t>
            </w:r>
          </w:p>
        </w:tc>
      </w:tr>
    </w:tbl>
    <w:p>
      <w:pPr>
        <w:spacing w:after="0" w:line="268" w:lineRule="exact"/>
        <w:jc w:val="center"/>
        <w:rPr>
          <w:rFonts w:ascii="Calibri" w:hAnsi="Calibri"/>
          <w:sz w:val="24"/>
        </w:rPr>
        <w:sectPr>
          <w:headerReference w:type="default" r:id="rId5"/>
          <w:footerReference w:type="default" r:id="rId6"/>
          <w:type w:val="continuous"/>
          <w:pgSz w:w="11910" w:h="16840"/>
          <w:pgMar w:header="1278" w:footer="1690" w:top="3140" w:bottom="1880" w:left="1300" w:right="160"/>
          <w:pgNumType w:start="1"/>
        </w:sectPr>
      </w:pPr>
    </w:p>
    <w:p>
      <w:pPr>
        <w:pStyle w:val="BodyText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96448">
            <wp:simplePos x="0" y="0"/>
            <wp:positionH relativeFrom="page">
              <wp:posOffset>5048348</wp:posOffset>
            </wp:positionH>
            <wp:positionV relativeFrom="page">
              <wp:posOffset>2358530</wp:posOffset>
            </wp:positionV>
            <wp:extent cx="1944525" cy="1818894"/>
            <wp:effectExtent l="0" t="0" r="0" b="0"/>
            <wp:wrapNone/>
            <wp:docPr id="3" name="image4.jpeg" descr="C:\Users\user\Desktop\подписи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525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3"/>
        </w:rPr>
      </w:pPr>
    </w:p>
    <w:tbl>
      <w:tblPr>
        <w:tblW w:w="0" w:type="auto"/>
        <w:jc w:val="left"/>
        <w:tblInd w:w="50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"/>
        <w:gridCol w:w="1965"/>
        <w:gridCol w:w="2212"/>
      </w:tblGrid>
      <w:tr>
        <w:trPr>
          <w:trHeight w:val="326" w:hRule="atLeast"/>
        </w:trPr>
        <w:tc>
          <w:tcPr>
            <w:tcW w:w="4805" w:type="dxa"/>
            <w:gridSpan w:val="3"/>
          </w:tcPr>
          <w:p>
            <w:pPr>
              <w:pStyle w:val="TableParagraph"/>
              <w:spacing w:line="244" w:lineRule="exact"/>
              <w:ind w:left="13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«УТВЕРЖДАЮ»</w:t>
            </w:r>
          </w:p>
        </w:tc>
      </w:tr>
      <w:tr>
        <w:trPr>
          <w:trHeight w:val="414" w:hRule="atLeast"/>
        </w:trPr>
        <w:tc>
          <w:tcPr>
            <w:tcW w:w="4805" w:type="dxa"/>
            <w:gridSpan w:val="3"/>
          </w:tcPr>
          <w:p>
            <w:pPr>
              <w:pStyle w:val="TableParagraph"/>
              <w:spacing w:before="38"/>
              <w:ind w:left="15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Директор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ООО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«ВиП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Проект»</w:t>
            </w:r>
          </w:p>
        </w:tc>
      </w:tr>
      <w:tr>
        <w:trPr>
          <w:trHeight w:val="332" w:hRule="atLeast"/>
        </w:trPr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spacing w:line="273" w:lineRule="exact" w:before="39"/>
              <w:ind w:left="59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Пророков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В.Г.</w:t>
            </w:r>
          </w:p>
        </w:tc>
      </w:tr>
      <w:tr>
        <w:trPr>
          <w:trHeight w:val="408" w:hRule="atLeast"/>
        </w:trPr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66" w:val="left" w:leader="none"/>
              </w:tabs>
              <w:spacing w:line="269" w:lineRule="exact" w:before="120"/>
              <w:ind w:left="112" w:right="-346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« 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96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727" w:val="left" w:leader="none"/>
              </w:tabs>
              <w:spacing w:line="269" w:lineRule="exact" w:before="120"/>
              <w:ind w:left="392" w:right="-764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» 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212" w:type="dxa"/>
          </w:tcPr>
          <w:p>
            <w:pPr>
              <w:pStyle w:val="TableParagraph"/>
              <w:spacing w:line="269" w:lineRule="exact" w:before="120"/>
              <w:ind w:left="118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2021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г.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 w:after="1"/>
        <w:ind w:left="0"/>
        <w:rPr>
          <w:sz w:val="25"/>
        </w:rPr>
      </w:pPr>
    </w:p>
    <w:tbl>
      <w:tblPr>
        <w:tblW w:w="0" w:type="auto"/>
        <w:jc w:val="left"/>
        <w:tblInd w:w="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2"/>
      </w:tblGrid>
      <w:tr>
        <w:trPr>
          <w:trHeight w:val="652" w:hRule="atLeast"/>
        </w:trPr>
        <w:tc>
          <w:tcPr>
            <w:tcW w:w="9722" w:type="dxa"/>
          </w:tcPr>
          <w:p>
            <w:pPr>
              <w:pStyle w:val="TableParagraph"/>
              <w:spacing w:line="244" w:lineRule="exact"/>
              <w:ind w:left="2787" w:right="2890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Научно-проектная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работа</w:t>
            </w:r>
          </w:p>
        </w:tc>
      </w:tr>
      <w:tr>
        <w:trPr>
          <w:trHeight w:val="2532" w:hRule="atLeast"/>
        </w:trPr>
        <w:tc>
          <w:tcPr>
            <w:tcW w:w="9722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spacing w:before="1"/>
              <w:ind w:left="442" w:right="433" w:firstLine="21"/>
              <w:jc w:val="bot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ПРОЕКТ ЗОН ОХРАНЫ ОБЪЕКТА КУЛЬТУРНОГО НАСЛЕДИЯ (ПАМЯТНИКА ИСТОРИИ И</w:t>
            </w:r>
            <w:r>
              <w:rPr>
                <w:rFonts w:ascii="Calibri" w:hAnsi="Calibri"/>
                <w:b/>
                <w:spacing w:val="-5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КУЛЬТУРЫ) РЕГИОНАЛЬНОГО ЗНАЧЕНИЯ «СОКОЛОВСКАЯ БОГАДЕЛЬНЯ С ДОМОВОЙ</w:t>
            </w:r>
            <w:r>
              <w:rPr>
                <w:rFonts w:ascii="Calibri" w:hAnsi="Calibri"/>
                <w:b/>
                <w:spacing w:val="-5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ЦЕРКОВЬЮ СВЯТЫХ АПОСТОЛОВ ИАКОВА И ИОАННА» (Г. САМАРА, УЛ. МИЧУРИНА,</w:t>
            </w:r>
            <w:r>
              <w:rPr>
                <w:rFonts w:ascii="Calibri" w:hAnsi="Calibri"/>
                <w:b/>
                <w:spacing w:val="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2/ЧКАЛОВА,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98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ЛИТЕРЫ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А,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А2),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РЕЖИМОВ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ИСПОЛЬЗОВАНИЯ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ЗЕМЕЛЬ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ЗЕМЕЛЬНЫХ</w:t>
            </w:r>
          </w:p>
          <w:p>
            <w:pPr>
              <w:pStyle w:val="TableParagraph"/>
              <w:spacing w:before="2"/>
              <w:ind w:left="4650" w:right="198" w:hanging="4451"/>
              <w:jc w:val="bot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УЧАСТКОВ, ТРЕБОВАНИЙ К ГРАДОСТРОИТЕЛЬНЫМ РЕГЛАМЕНТАМ В ГРАНИЦАХ ДАННЫХ</w:t>
            </w:r>
            <w:r>
              <w:rPr>
                <w:rFonts w:ascii="Calibri" w:hAnsi="Calibri"/>
                <w:b/>
                <w:spacing w:val="-5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ЗОН</w:t>
            </w:r>
          </w:p>
        </w:tc>
      </w:tr>
      <w:tr>
        <w:trPr>
          <w:trHeight w:val="1065" w:hRule="atLeast"/>
        </w:trPr>
        <w:tc>
          <w:tcPr>
            <w:tcW w:w="9722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spacing w:before="1"/>
              <w:ind w:left="2895" w:right="2888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РАЗДЕЛ 1</w:t>
            </w:r>
          </w:p>
        </w:tc>
      </w:tr>
      <w:tr>
        <w:trPr>
          <w:trHeight w:val="799" w:hRule="atLeast"/>
        </w:trPr>
        <w:tc>
          <w:tcPr>
            <w:tcW w:w="9722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spacing w:before="1"/>
              <w:ind w:left="2895" w:right="2888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ПРЕДВАРИТЕЛЬНЫЕ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РАБОТЫ</w:t>
            </w:r>
          </w:p>
        </w:tc>
      </w:tr>
      <w:tr>
        <w:trPr>
          <w:trHeight w:val="386" w:hRule="atLeast"/>
        </w:trPr>
        <w:tc>
          <w:tcPr>
            <w:tcW w:w="9722" w:type="dxa"/>
          </w:tcPr>
          <w:p>
            <w:pPr>
              <w:pStyle w:val="TableParagraph"/>
              <w:spacing w:line="269" w:lineRule="exact" w:before="98"/>
              <w:ind w:left="2895" w:right="2890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Текстовые</w:t>
            </w:r>
            <w:r>
              <w:rPr>
                <w:rFonts w:ascii="Calibri" w:hAnsi="Calibri"/>
                <w:b/>
                <w:spacing w:val="-6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графические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материалы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6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1"/>
        <w:gridCol w:w="2765"/>
      </w:tblGrid>
      <w:tr>
        <w:trPr>
          <w:trHeight w:val="380" w:hRule="atLeast"/>
        </w:trPr>
        <w:tc>
          <w:tcPr>
            <w:tcW w:w="981" w:type="dxa"/>
          </w:tcPr>
          <w:p>
            <w:pPr>
              <w:pStyle w:val="TableParagraph"/>
              <w:spacing w:line="244" w:lineRule="exact"/>
              <w:ind w:left="20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Шифр:</w:t>
            </w:r>
          </w:p>
        </w:tc>
        <w:tc>
          <w:tcPr>
            <w:tcW w:w="2765" w:type="dxa"/>
          </w:tcPr>
          <w:p>
            <w:pPr>
              <w:pStyle w:val="TableParagraph"/>
              <w:spacing w:line="294" w:lineRule="exact"/>
              <w:ind w:right="7"/>
              <w:jc w:val="righ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  <w:u w:val="single"/>
              </w:rPr>
              <w:t>24-04-2021</w:t>
            </w:r>
            <w:r>
              <w:rPr>
                <w:rFonts w:ascii="Calibri" w:hAnsi="Calibri"/>
                <w:sz w:val="24"/>
                <w:u w:val="single"/>
              </w:rPr>
              <w:t>/</w:t>
            </w:r>
            <w:r>
              <w:rPr>
                <w:rFonts w:ascii="Calibri" w:hAnsi="Calibri"/>
                <w:sz w:val="28"/>
                <w:u w:val="single"/>
              </w:rPr>
              <w:t>ПЗО</w:t>
            </w:r>
            <w:r>
              <w:rPr>
                <w:rFonts w:ascii="Calibri" w:hAnsi="Calibri"/>
                <w:spacing w:val="-4"/>
                <w:sz w:val="28"/>
                <w:u w:val="single"/>
              </w:rPr>
              <w:t> </w:t>
            </w:r>
            <w:r>
              <w:rPr>
                <w:rFonts w:ascii="Calibri" w:hAnsi="Calibri"/>
                <w:sz w:val="28"/>
                <w:u w:val="single"/>
              </w:rPr>
              <w:t>-</w:t>
            </w:r>
            <w:r>
              <w:rPr>
                <w:rFonts w:ascii="Calibri" w:hAnsi="Calibri"/>
                <w:spacing w:val="-2"/>
                <w:sz w:val="28"/>
                <w:u w:val="single"/>
              </w:rPr>
              <w:t> </w:t>
            </w:r>
            <w:r>
              <w:rPr>
                <w:rFonts w:ascii="Calibri" w:hAnsi="Calibri"/>
                <w:sz w:val="28"/>
                <w:u w:val="single"/>
              </w:rPr>
              <w:t>Р.1</w:t>
            </w:r>
            <w:r>
              <w:rPr>
                <w:rFonts w:ascii="Calibri" w:hAnsi="Calibri"/>
                <w:spacing w:val="1"/>
                <w:sz w:val="28"/>
                <w:u w:val="single"/>
              </w:rPr>
              <w:t> </w:t>
            </w:r>
          </w:p>
        </w:tc>
      </w:tr>
      <w:tr>
        <w:trPr>
          <w:trHeight w:val="423" w:hRule="atLeast"/>
        </w:trPr>
        <w:tc>
          <w:tcPr>
            <w:tcW w:w="981" w:type="dxa"/>
          </w:tcPr>
          <w:p>
            <w:pPr>
              <w:pStyle w:val="TableParagraph"/>
              <w:spacing w:before="43"/>
              <w:ind w:left="20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Арх.№</w:t>
            </w:r>
          </w:p>
        </w:tc>
        <w:tc>
          <w:tcPr>
            <w:tcW w:w="2765" w:type="dxa"/>
          </w:tcPr>
          <w:p>
            <w:pPr>
              <w:pStyle w:val="TableParagraph"/>
              <w:tabs>
                <w:tab w:pos="2704" w:val="left" w:leader="none"/>
              </w:tabs>
              <w:spacing w:before="48"/>
              <w:ind w:right="-5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31" w:hRule="atLeast"/>
        </w:trPr>
        <w:tc>
          <w:tcPr>
            <w:tcW w:w="981" w:type="dxa"/>
          </w:tcPr>
          <w:p>
            <w:pPr>
              <w:pStyle w:val="TableParagraph"/>
              <w:spacing w:line="269" w:lineRule="exact" w:before="42"/>
              <w:ind w:left="20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Экз.</w:t>
            </w:r>
          </w:p>
        </w:tc>
        <w:tc>
          <w:tcPr>
            <w:tcW w:w="2765" w:type="dxa"/>
          </w:tcPr>
          <w:p>
            <w:pPr>
              <w:pStyle w:val="TableParagraph"/>
              <w:tabs>
                <w:tab w:pos="2714" w:val="left" w:leader="none"/>
              </w:tabs>
              <w:spacing w:line="269" w:lineRule="exact" w:before="42"/>
              <w:ind w:right="-4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  <w:u w:val="single"/>
              </w:rPr>
              <w:t> </w:t>
              <w:tab/>
            </w:r>
          </w:p>
        </w:tc>
      </w:tr>
    </w:tbl>
    <w:p>
      <w:pPr>
        <w:spacing w:after="0" w:line="269" w:lineRule="exact"/>
        <w:jc w:val="right"/>
        <w:rPr>
          <w:rFonts w:ascii="Calibri"/>
          <w:sz w:val="24"/>
        </w:rPr>
        <w:sectPr>
          <w:pgSz w:w="11910" w:h="16840"/>
          <w:pgMar w:header="1278" w:footer="1690" w:top="3140" w:bottom="2000" w:left="1300" w:right="1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8"/>
        </w:rPr>
      </w:pPr>
    </w:p>
    <w:p>
      <w:pPr>
        <w:pStyle w:val="Heading1"/>
        <w:spacing w:before="52"/>
        <w:ind w:left="3628" w:right="3912"/>
        <w:jc w:val="center"/>
        <w:rPr>
          <w:rFonts w:ascii="Calibri" w:hAnsi="Calibri"/>
        </w:rPr>
      </w:pPr>
      <w:r>
        <w:rPr/>
        <w:pict>
          <v:group style="position:absolute;margin-left:265.559998pt;margin-top:20.005772pt;width:172.2pt;height:70.6pt;mso-position-horizontal-relative:page;mso-position-vertical-relative:paragraph;z-index:15729664" coordorigin="5311,400" coordsize="3444,1412">
            <v:shape style="position:absolute;left:5311;top:400;width:3353;height:1412" type="#_x0000_t75" alt="C:\Users\user\Desktop\вавилонская большая.png" stroked="false">
              <v:imagedata r:id="rId11" o:title=""/>
            </v:shape>
            <v:shape style="position:absolute;left:5311;top:400;width:3444;height:14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33"/>
                      </w:rPr>
                    </w:pPr>
                  </w:p>
                  <w:p>
                    <w:pPr>
                      <w:tabs>
                        <w:tab w:pos="3443" w:val="left" w:leader="none"/>
                      </w:tabs>
                      <w:spacing w:before="0"/>
                      <w:ind w:left="35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</w:rPr>
        <w:t>ТВОРЧЕСКИЙ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КОЛЛЕКТИВ</w:t>
      </w:r>
    </w:p>
    <w:p>
      <w:pPr>
        <w:pStyle w:val="BodyText"/>
        <w:ind w:left="0"/>
        <w:rPr>
          <w:rFonts w:ascii="Calibri"/>
          <w:b/>
          <w:sz w:val="20"/>
        </w:rPr>
      </w:pPr>
    </w:p>
    <w:p>
      <w:pPr>
        <w:pStyle w:val="BodyText"/>
        <w:ind w:left="0"/>
        <w:rPr>
          <w:rFonts w:ascii="Calibri"/>
          <w:b/>
          <w:sz w:val="20"/>
        </w:rPr>
      </w:pPr>
    </w:p>
    <w:p>
      <w:pPr>
        <w:pStyle w:val="BodyText"/>
        <w:spacing w:before="10"/>
        <w:ind w:left="0"/>
        <w:rPr>
          <w:rFonts w:ascii="Calibri"/>
          <w:b/>
          <w:sz w:val="19"/>
        </w:rPr>
      </w:pPr>
    </w:p>
    <w:p>
      <w:pPr>
        <w:spacing w:after="0"/>
        <w:rPr>
          <w:rFonts w:ascii="Calibri"/>
          <w:sz w:val="19"/>
        </w:rPr>
        <w:sectPr>
          <w:headerReference w:type="default" r:id="rId9"/>
          <w:footerReference w:type="default" r:id="rId10"/>
          <w:pgSz w:w="11910" w:h="16840"/>
          <w:pgMar w:header="748" w:footer="734" w:top="1660" w:bottom="920" w:left="1300" w:right="160"/>
          <w:pgNumType w:start="3"/>
        </w:sectPr>
      </w:pPr>
    </w:p>
    <w:p>
      <w:pPr>
        <w:pStyle w:val="BodyText"/>
        <w:spacing w:before="52"/>
        <w:ind w:left="510"/>
        <w:rPr>
          <w:rFonts w:ascii="Calibri" w:hAnsi="Calibri"/>
        </w:rPr>
      </w:pPr>
      <w:r>
        <w:rPr>
          <w:rFonts w:ascii="Calibri" w:hAnsi="Calibri"/>
        </w:rPr>
        <w:t>Научный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руководитель</w:t>
      </w:r>
    </w:p>
    <w:p>
      <w:pPr>
        <w:spacing w:before="129"/>
        <w:ind w:left="510" w:right="0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283.130005pt;margin-top:24.909279pt;width:154.6pt;height:49.65pt;mso-position-horizontal-relative:page;mso-position-vertical-relative:paragraph;z-index:15730176" coordorigin="5663,498" coordsize="3092,993">
            <v:shape style="position:absolute;left:5971;top:498;width:2700;height:993" type="#_x0000_t75" alt="\\Kate_kate\obmen\МЕТРОПОЛИТЕН Раздел по сохранению 2019г\01_активные документы\подписи\литвинов.png" stroked="false">
              <v:imagedata r:id="rId12" o:title=""/>
            </v:shape>
            <v:shape style="position:absolute;left:5662;top:498;width:3092;height:993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Calibri"/>
                        <w:sz w:val="37"/>
                      </w:rPr>
                    </w:pPr>
                  </w:p>
                  <w:p>
                    <w:pPr>
                      <w:tabs>
                        <w:tab w:pos="309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sz w:val="20"/>
        </w:rPr>
        <w:t>Проф.,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д.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арх</w:t>
      </w:r>
    </w:p>
    <w:p>
      <w:pPr>
        <w:pStyle w:val="BodyText"/>
        <w:spacing w:before="52"/>
        <w:ind w:left="510"/>
        <w:rPr>
          <w:rFonts w:ascii="Calibri" w:hAnsi="Calibri"/>
        </w:rPr>
      </w:pPr>
      <w:r>
        <w:rPr/>
        <w:br w:type="column"/>
      </w:r>
      <w:r>
        <w:rPr>
          <w:rFonts w:ascii="Calibri" w:hAnsi="Calibri"/>
        </w:rPr>
        <w:t>Т.В.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Вавилонская</w:t>
      </w:r>
    </w:p>
    <w:p>
      <w:pPr>
        <w:spacing w:after="0"/>
        <w:rPr>
          <w:rFonts w:ascii="Calibri" w:hAnsi="Calibri"/>
        </w:rPr>
        <w:sectPr>
          <w:type w:val="continuous"/>
          <w:pgSz w:w="11910" w:h="16840"/>
          <w:pgMar w:top="3140" w:bottom="1880" w:left="1300" w:right="160"/>
          <w:cols w:num="2" w:equalWidth="0">
            <w:col w:w="2935" w:space="4473"/>
            <w:col w:w="3042"/>
          </w:cols>
        </w:sect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6"/>
        <w:ind w:left="0"/>
        <w:rPr>
          <w:rFonts w:ascii="Calibri"/>
          <w:sz w:val="23"/>
        </w:rPr>
      </w:pPr>
    </w:p>
    <w:p>
      <w:pPr>
        <w:spacing w:after="0"/>
        <w:rPr>
          <w:rFonts w:ascii="Calibri"/>
          <w:sz w:val="23"/>
        </w:rPr>
        <w:sectPr>
          <w:type w:val="continuous"/>
          <w:pgSz w:w="11910" w:h="16840"/>
          <w:pgMar w:top="3140" w:bottom="1880" w:left="1300" w:right="160"/>
        </w:sectPr>
      </w:pPr>
    </w:p>
    <w:p>
      <w:pPr>
        <w:pStyle w:val="BodyText"/>
        <w:spacing w:before="52"/>
        <w:ind w:left="510"/>
        <w:rPr>
          <w:rFonts w:ascii="Calibri" w:hAnsi="Calibri"/>
        </w:rPr>
      </w:pPr>
      <w:r>
        <w:rPr>
          <w:rFonts w:ascii="Calibri" w:hAnsi="Calibri"/>
        </w:rPr>
        <w:t>Архитектор</w:t>
      </w:r>
    </w:p>
    <w:p>
      <w:pPr>
        <w:spacing w:before="129"/>
        <w:ind w:left="51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Проф.,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к.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арх</w:t>
      </w:r>
    </w:p>
    <w:p>
      <w:pPr>
        <w:pStyle w:val="BodyText"/>
        <w:spacing w:before="52"/>
        <w:ind w:left="510"/>
        <w:rPr>
          <w:rFonts w:ascii="Calibri" w:hAnsi="Calibri"/>
        </w:rPr>
      </w:pPr>
      <w:r>
        <w:rPr/>
        <w:br w:type="column"/>
      </w:r>
      <w:r>
        <w:rPr>
          <w:rFonts w:ascii="Calibri" w:hAnsi="Calibri"/>
        </w:rPr>
        <w:t>Д.В.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Литвинов</w:t>
      </w:r>
    </w:p>
    <w:p>
      <w:pPr>
        <w:spacing w:after="0"/>
        <w:rPr>
          <w:rFonts w:ascii="Calibri" w:hAnsi="Calibri"/>
        </w:rPr>
        <w:sectPr>
          <w:type w:val="continuous"/>
          <w:pgSz w:w="11910" w:h="16840"/>
          <w:pgMar w:top="3140" w:bottom="1880" w:left="1300" w:right="160"/>
          <w:cols w:num="2" w:equalWidth="0">
            <w:col w:w="1720" w:space="5976"/>
            <w:col w:w="2754"/>
          </w:cols>
        </w:sect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8"/>
        <w:ind w:left="0"/>
        <w:rPr>
          <w:rFonts w:ascii="Calibri"/>
          <w:sz w:val="20"/>
        </w:rPr>
      </w:pPr>
    </w:p>
    <w:p>
      <w:pPr>
        <w:pStyle w:val="BodyText"/>
        <w:tabs>
          <w:tab w:pos="4362" w:val="left" w:leader="none"/>
          <w:tab w:pos="7454" w:val="left" w:leader="none"/>
        </w:tabs>
        <w:spacing w:before="85"/>
        <w:ind w:left="510"/>
        <w:rPr>
          <w:rFonts w:ascii="Calibri" w:hAnsi="Calibri"/>
        </w:rPr>
      </w:pPr>
      <w:r>
        <w:rPr/>
        <w:pict>
          <v:group style="position:absolute;margin-left:305.80426pt;margin-top:-12.814195pt;width:92.5pt;height:171.25pt;mso-position-horizontal-relative:page;mso-position-vertical-relative:paragraph;z-index:-16617984" coordorigin="6116,-256" coordsize="1850,3425">
            <v:shape style="position:absolute;left:6246;top:-257;width:1506;height:1349" type="#_x0000_t75" alt="I:\РАБОТА\подписи\Я.jpg" stroked="false">
              <v:imagedata r:id="rId13" o:title=""/>
            </v:shape>
            <v:shape style="position:absolute;left:6116;top:1719;width:1809;height:1449" type="#_x0000_t75" alt="\\Kate_kate\obmen\МЕТРОПОЛИТЕН Раздел по сохранению 2019г\01_активные документы\подписи\мордвинова.png" stroked="false">
              <v:imagedata r:id="rId14" o:title=""/>
            </v:shape>
            <v:shape style="position:absolute;left:6223;top:958;width:1743;height:970" type="#_x0000_t75" alt="I:\РАБОТА\подписи\Серова Алина.jpg" stroked="false">
              <v:imagedata r:id="rId15" o:title=""/>
            </v:shape>
            <w10:wrap type="none"/>
          </v:group>
        </w:pict>
      </w:r>
      <w:r>
        <w:rPr>
          <w:rFonts w:ascii="Calibri" w:hAnsi="Calibri"/>
        </w:rPr>
        <w:t>Архитектор</w:t>
        <w:tab/>
      </w:r>
      <w:r>
        <w:rPr>
          <w:u w:val="single"/>
        </w:rPr>
        <w:t> </w:t>
        <w:tab/>
      </w:r>
      <w:r>
        <w:rPr/>
        <w:t> </w:t>
      </w:r>
      <w:r>
        <w:rPr>
          <w:spacing w:val="-12"/>
        </w:rPr>
        <w:t> </w:t>
      </w:r>
      <w:r>
        <w:rPr>
          <w:rFonts w:ascii="Calibri" w:hAnsi="Calibri"/>
        </w:rPr>
        <w:t>Е.С.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Рождественская</w:t>
      </w:r>
    </w:p>
    <w:p>
      <w:pPr>
        <w:spacing w:before="129"/>
        <w:ind w:left="51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Доц.,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к.арх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11"/>
        <w:ind w:left="0"/>
        <w:rPr>
          <w:rFonts w:ascii="Calibri"/>
          <w:sz w:val="20"/>
        </w:rPr>
      </w:pPr>
    </w:p>
    <w:p>
      <w:pPr>
        <w:pStyle w:val="BodyText"/>
        <w:tabs>
          <w:tab w:pos="4362" w:val="left" w:leader="none"/>
          <w:tab w:pos="7454" w:val="left" w:leader="none"/>
          <w:tab w:pos="8467" w:val="left" w:leader="none"/>
        </w:tabs>
        <w:spacing w:before="85"/>
        <w:ind w:left="510"/>
        <w:rPr>
          <w:rFonts w:ascii="Calibri" w:hAnsi="Calibri"/>
        </w:rPr>
      </w:pPr>
      <w:r>
        <w:rPr>
          <w:rFonts w:ascii="Calibri" w:hAnsi="Calibri"/>
        </w:rPr>
        <w:t>Архитектор</w:t>
        <w:tab/>
      </w:r>
      <w:r>
        <w:rPr>
          <w:u w:val="single"/>
        </w:rPr>
        <w:t> </w:t>
        <w:tab/>
      </w:r>
      <w:r>
        <w:rPr/>
        <w:tab/>
      </w:r>
      <w:r>
        <w:rPr>
          <w:rFonts w:ascii="Calibri" w:hAnsi="Calibri"/>
        </w:rPr>
        <w:t>А.А.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Серова</w:t>
      </w:r>
    </w:p>
    <w:p>
      <w:pPr>
        <w:spacing w:before="129"/>
        <w:ind w:left="51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Магистр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архитектуры</w:t>
      </w:r>
    </w:p>
    <w:p>
      <w:pPr>
        <w:pStyle w:val="BodyText"/>
        <w:spacing w:before="8"/>
        <w:ind w:left="0"/>
        <w:rPr>
          <w:rFonts w:ascii="Calibri"/>
          <w:sz w:val="20"/>
        </w:rPr>
      </w:pPr>
    </w:p>
    <w:p>
      <w:pPr>
        <w:pStyle w:val="BodyText"/>
        <w:tabs>
          <w:tab w:pos="4362" w:val="left" w:leader="none"/>
          <w:tab w:pos="7454" w:val="left" w:leader="none"/>
          <w:tab w:pos="7817" w:val="left" w:leader="none"/>
        </w:tabs>
        <w:spacing w:before="86"/>
        <w:ind w:left="510"/>
        <w:rPr>
          <w:rFonts w:ascii="Calibri" w:hAnsi="Calibri"/>
        </w:rPr>
      </w:pPr>
      <w:r>
        <w:rPr>
          <w:rFonts w:ascii="Calibri" w:hAnsi="Calibri"/>
        </w:rPr>
        <w:t>Архитектор</w:t>
        <w:tab/>
      </w:r>
      <w:r>
        <w:rPr>
          <w:u w:val="single"/>
        </w:rPr>
        <w:t> </w:t>
        <w:tab/>
      </w:r>
      <w:r>
        <w:rPr/>
        <w:tab/>
      </w:r>
      <w:r>
        <w:rPr>
          <w:rFonts w:ascii="Calibri" w:hAnsi="Calibri"/>
        </w:rPr>
        <w:t>М.В.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Мордвинова</w:t>
      </w:r>
    </w:p>
    <w:p>
      <w:pPr>
        <w:spacing w:before="129"/>
        <w:ind w:left="51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Бакалавр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архитектуры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5"/>
        <w:ind w:left="0"/>
        <w:rPr>
          <w:rFonts w:ascii="Calibri"/>
          <w:sz w:val="23"/>
        </w:rPr>
      </w:pPr>
    </w:p>
    <w:p>
      <w:pPr>
        <w:pStyle w:val="BodyText"/>
        <w:spacing w:before="52"/>
        <w:ind w:left="510"/>
        <w:rPr>
          <w:rFonts w:ascii="Calibri" w:hAnsi="Calibri"/>
        </w:rPr>
      </w:pPr>
      <w:r>
        <w:rPr/>
        <w:pict>
          <v:group style="position:absolute;margin-left:283.130005pt;margin-top:-5.113444pt;width:151.85pt;height:45.3pt;mso-position-horizontal-relative:page;mso-position-vertical-relative:paragraph;z-index:-16617472" coordorigin="5663,-102" coordsize="3037,906">
            <v:rect style="position:absolute;left:5662;top:794;width:3037;height:10" filled="true" fillcolor="#000000" stroked="false">
              <v:fill type="solid"/>
            </v:rect>
            <v:shape style="position:absolute;left:6115;top:-103;width:2127;height:895" type="#_x0000_t75" alt="I:\РАБОТА\подписи\А.С.Шишова.jpg" stroked="false">
              <v:imagedata r:id="rId16" o:title=""/>
            </v:shape>
            <w10:wrap type="none"/>
          </v:group>
        </w:pict>
      </w:r>
      <w:r>
        <w:rPr>
          <w:rFonts w:ascii="Calibri" w:hAnsi="Calibri"/>
        </w:rPr>
        <w:t>Архитектор</w:t>
      </w:r>
    </w:p>
    <w:p>
      <w:pPr>
        <w:tabs>
          <w:tab w:pos="8393" w:val="left" w:leader="none"/>
        </w:tabs>
        <w:spacing w:before="119"/>
        <w:ind w:left="510" w:right="0" w:firstLine="0"/>
        <w:jc w:val="left"/>
        <w:rPr>
          <w:rFonts w:ascii="Calibri" w:hAnsi="Calibri"/>
          <w:sz w:val="24"/>
        </w:rPr>
      </w:pPr>
      <w:r>
        <w:rPr/>
        <w:drawing>
          <wp:anchor distT="0" distB="0" distL="0" distR="0" allowOverlap="1" layoutInCell="1" locked="0" behindDoc="1" simplePos="0" relativeHeight="486699520">
            <wp:simplePos x="0" y="0"/>
            <wp:positionH relativeFrom="page">
              <wp:posOffset>3663696</wp:posOffset>
            </wp:positionH>
            <wp:positionV relativeFrom="paragraph">
              <wp:posOffset>366286</wp:posOffset>
            </wp:positionV>
            <wp:extent cx="1790700" cy="609600"/>
            <wp:effectExtent l="0" t="0" r="0" b="0"/>
            <wp:wrapNone/>
            <wp:docPr id="5" name="image11.jpeg" descr="I:\РАБОТА\подписи\М.А.Вавилонская_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Бакалавр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архитектуры</w:t>
        <w:tab/>
      </w:r>
      <w:r>
        <w:rPr>
          <w:rFonts w:ascii="Calibri" w:hAnsi="Calibri"/>
          <w:position w:val="-3"/>
          <w:sz w:val="24"/>
        </w:rPr>
        <w:t>А.С.Шишова</w:t>
      </w:r>
    </w:p>
    <w:p>
      <w:pPr>
        <w:pStyle w:val="BodyText"/>
        <w:ind w:left="0"/>
        <w:rPr>
          <w:rFonts w:ascii="Calibri"/>
        </w:rPr>
      </w:pPr>
    </w:p>
    <w:p>
      <w:pPr>
        <w:pStyle w:val="BodyText"/>
        <w:ind w:left="0"/>
        <w:rPr>
          <w:rFonts w:ascii="Calibri"/>
        </w:rPr>
      </w:pPr>
    </w:p>
    <w:p>
      <w:pPr>
        <w:pStyle w:val="BodyText"/>
        <w:spacing w:before="1"/>
        <w:ind w:left="0"/>
        <w:rPr>
          <w:rFonts w:ascii="Calibri"/>
          <w:sz w:val="33"/>
        </w:rPr>
      </w:pPr>
    </w:p>
    <w:p>
      <w:pPr>
        <w:pStyle w:val="BodyText"/>
        <w:tabs>
          <w:tab w:pos="7877" w:val="left" w:leader="none"/>
        </w:tabs>
        <w:ind w:left="510"/>
        <w:rPr>
          <w:rFonts w:ascii="Calibri" w:hAnsi="Calibri"/>
        </w:rPr>
      </w:pPr>
      <w:r>
        <w:rPr>
          <w:rFonts w:ascii="Calibri" w:hAnsi="Calibri"/>
        </w:rPr>
        <w:t>Архитектор</w:t>
        <w:tab/>
        <w:t>М.А.Вавилонская</w:t>
      </w:r>
    </w:p>
    <w:p>
      <w:pPr>
        <w:pStyle w:val="BodyText"/>
        <w:spacing w:line="20" w:lineRule="exact"/>
        <w:ind w:left="4362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151.85pt;height:.5pt;mso-position-horizontal-relative:char;mso-position-vertical-relative:line" coordorigin="0,0" coordsize="3037,10">
            <v:rect style="position:absolute;left:0;top:0;width:3037;height:10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spacing w:before="111"/>
        <w:ind w:left="51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Бакалавр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архитектуры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3140" w:bottom="1880" w:left="1300" w:right="160"/>
        </w:sect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1"/>
        <w:ind w:left="0"/>
        <w:rPr>
          <w:rFonts w:ascii="Calibri"/>
          <w:sz w:val="13"/>
        </w:rPr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4"/>
        <w:gridCol w:w="7597"/>
      </w:tblGrid>
      <w:tr>
        <w:trPr>
          <w:trHeight w:val="326" w:hRule="atLeast"/>
        </w:trPr>
        <w:tc>
          <w:tcPr>
            <w:tcW w:w="1894" w:type="dxa"/>
          </w:tcPr>
          <w:p>
            <w:pPr>
              <w:pStyle w:val="TableParagraph"/>
              <w:spacing w:line="244" w:lineRule="exact"/>
              <w:ind w:left="20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Объект,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тема:</w:t>
            </w:r>
          </w:p>
        </w:tc>
        <w:tc>
          <w:tcPr>
            <w:tcW w:w="7597" w:type="dxa"/>
          </w:tcPr>
          <w:p>
            <w:pPr>
              <w:pStyle w:val="TableParagraph"/>
              <w:spacing w:line="244" w:lineRule="exact"/>
              <w:ind w:left="28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Научно-проектная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работа</w:t>
            </w:r>
          </w:p>
        </w:tc>
      </w:tr>
      <w:tr>
        <w:trPr>
          <w:trHeight w:val="1792" w:hRule="atLeast"/>
        </w:trPr>
        <w:tc>
          <w:tcPr>
            <w:tcW w:w="9491" w:type="dxa"/>
            <w:gridSpan w:val="2"/>
          </w:tcPr>
          <w:p>
            <w:pPr>
              <w:pStyle w:val="TableParagraph"/>
              <w:spacing w:before="38"/>
              <w:ind w:left="200" w:right="63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ПРОЕКТ ЗОН ОХРАНЫ ОБЪЕКТА КУЛЬТУРНОГО НАСЛЕДИЯ (ПАМЯТНИКА ИСТОРИИ И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КУЛЬТУРЫ) РЕГИОНАЛЬНОГО ЗНАЧЕНИЯ «СОКОЛОВСКАЯ БОГАДЕЛЬНЯ С ДОМОВОЙ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ЦЕРКОВЬЮ СВЯТЫХ АПОСТОЛОВ ИАКОВА И ИОАННА» (Г. САМАРА, УЛ. МИЧУРИНА,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2/ЧКАЛОВА,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98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ЛИТЕРЫ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А,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А2),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РЕЖИМОВ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ИСПОЛЬЗОВАНИЯ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ЗЕМЕЛЬ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ЗЕМЕЛЬНЫХ</w:t>
            </w:r>
          </w:p>
          <w:p>
            <w:pPr>
              <w:pStyle w:val="TableParagraph"/>
              <w:spacing w:line="290" w:lineRule="atLeast"/>
              <w:ind w:left="20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УЧАСТКОВ,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ТРЕБОВАНИЙ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ГРАДОСТРОИТЕЛЬНЫМ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РЕГЛАМЕНТАМ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ГРАНИЦАХ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ДАННЫХ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ЗОН</w:t>
            </w:r>
          </w:p>
        </w:tc>
      </w:tr>
    </w:tbl>
    <w:p>
      <w:pPr>
        <w:pStyle w:val="BodyText"/>
        <w:spacing w:before="10"/>
        <w:ind w:left="0"/>
        <w:rPr>
          <w:rFonts w:ascii="Calibri"/>
          <w:sz w:val="15"/>
        </w:rPr>
      </w:pPr>
    </w:p>
    <w:p>
      <w:pPr>
        <w:pStyle w:val="Heading1"/>
        <w:spacing w:before="51"/>
        <w:ind w:left="3627" w:right="3913"/>
        <w:jc w:val="center"/>
        <w:rPr>
          <w:rFonts w:ascii="Calibri" w:hAnsi="Calibri"/>
        </w:rPr>
      </w:pPr>
      <w:r>
        <w:rPr>
          <w:rFonts w:ascii="Calibri" w:hAnsi="Calibri"/>
        </w:rPr>
        <w:t>СОСТАВ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ПРОЕКТА</w:t>
      </w:r>
    </w:p>
    <w:p>
      <w:pPr>
        <w:pStyle w:val="BodyText"/>
        <w:ind w:left="0"/>
        <w:rPr>
          <w:rFonts w:ascii="Calibri"/>
          <w:b/>
          <w:sz w:val="20"/>
        </w:rPr>
      </w:pPr>
    </w:p>
    <w:p>
      <w:pPr>
        <w:pStyle w:val="BodyText"/>
        <w:ind w:left="0"/>
        <w:rPr>
          <w:rFonts w:ascii="Calibri"/>
          <w:b/>
          <w:sz w:val="20"/>
        </w:rPr>
      </w:pPr>
    </w:p>
    <w:p>
      <w:pPr>
        <w:pStyle w:val="BodyText"/>
        <w:spacing w:before="6" w:after="1"/>
        <w:ind w:left="0"/>
        <w:rPr>
          <w:rFonts w:ascii="Calibri"/>
          <w:b/>
          <w:sz w:val="13"/>
        </w:rPr>
      </w:pPr>
    </w:p>
    <w:tbl>
      <w:tblPr>
        <w:tblW w:w="0" w:type="auto"/>
        <w:jc w:val="left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1419"/>
        <w:gridCol w:w="2268"/>
        <w:gridCol w:w="5105"/>
      </w:tblGrid>
      <w:tr>
        <w:trPr>
          <w:trHeight w:val="959" w:hRule="atLeast"/>
        </w:trPr>
        <w:tc>
          <w:tcPr>
            <w:tcW w:w="595" w:type="dxa"/>
          </w:tcPr>
          <w:p>
            <w:pPr>
              <w:pStyle w:val="TableParagraph"/>
              <w:spacing w:before="184"/>
              <w:ind w:left="136" w:right="108" w:firstLine="3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№</w:t>
            </w:r>
            <w:r>
              <w:rPr>
                <w:rFonts w:ascii="Calibri" w:hAnsi="Calibri"/>
                <w:b/>
                <w:spacing w:val="-5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п.п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auto" w:before="37"/>
              <w:ind w:left="107" w:right="14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Обозначен</w:t>
            </w:r>
            <w:r>
              <w:rPr>
                <w:rFonts w:ascii="Calibri" w:hAnsi="Calibri"/>
                <w:b/>
                <w:spacing w:val="-5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ие</w:t>
            </w:r>
          </w:p>
          <w:p>
            <w:pPr>
              <w:pStyle w:val="TableParagraph"/>
              <w:spacing w:line="287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комплекта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spacing w:before="1"/>
              <w:ind w:left="204" w:right="194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Шифр</w:t>
            </w:r>
          </w:p>
        </w:tc>
        <w:tc>
          <w:tcPr>
            <w:tcW w:w="5105" w:type="dxa"/>
          </w:tcPr>
          <w:p>
            <w:pPr>
              <w:pStyle w:val="TableParagraph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spacing w:before="1"/>
              <w:ind w:left="117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Наименование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комплекта</w:t>
            </w:r>
          </w:p>
        </w:tc>
      </w:tr>
      <w:tr>
        <w:trPr>
          <w:trHeight w:val="678" w:hRule="atLeast"/>
        </w:trPr>
        <w:tc>
          <w:tcPr>
            <w:tcW w:w="595" w:type="dxa"/>
          </w:tcPr>
          <w:p>
            <w:pPr>
              <w:pStyle w:val="TableParagraph"/>
              <w:spacing w:before="191"/>
              <w:ind w:left="6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spacing w:before="191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Раздел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304" w:lineRule="exact" w:before="39"/>
              <w:ind w:left="204" w:right="19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Calibri" w:hAnsi="Calibri"/>
                <w:sz w:val="24"/>
              </w:rPr>
              <w:t>24-04-2021/ПЗО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</w:t>
            </w:r>
          </w:p>
          <w:p>
            <w:pPr>
              <w:pStyle w:val="TableParagraph"/>
              <w:spacing w:line="292" w:lineRule="exact"/>
              <w:ind w:left="201" w:right="19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Р.1</w:t>
            </w:r>
          </w:p>
        </w:tc>
        <w:tc>
          <w:tcPr>
            <w:tcW w:w="5105" w:type="dxa"/>
          </w:tcPr>
          <w:p>
            <w:pPr>
              <w:pStyle w:val="TableParagraph"/>
              <w:spacing w:before="191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ПРЕДВАРИТЕЛЬНЫЕ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РАБОТЫ</w:t>
            </w:r>
          </w:p>
        </w:tc>
      </w:tr>
      <w:tr>
        <w:trPr>
          <w:trHeight w:val="678" w:hRule="atLeast"/>
        </w:trPr>
        <w:tc>
          <w:tcPr>
            <w:tcW w:w="595" w:type="dxa"/>
          </w:tcPr>
          <w:p>
            <w:pPr>
              <w:pStyle w:val="TableParagraph"/>
              <w:spacing w:before="189"/>
              <w:ind w:left="6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before="189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Раздел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2</w:t>
            </w:r>
          </w:p>
        </w:tc>
        <w:tc>
          <w:tcPr>
            <w:tcW w:w="2268" w:type="dxa"/>
          </w:tcPr>
          <w:p>
            <w:pPr>
              <w:pStyle w:val="TableParagraph"/>
              <w:spacing w:line="304" w:lineRule="exact" w:before="39"/>
              <w:ind w:left="204" w:right="19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Calibri" w:hAnsi="Calibri"/>
                <w:sz w:val="24"/>
              </w:rPr>
              <w:t>24-04-2021/ПЗО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</w:t>
            </w:r>
          </w:p>
          <w:p>
            <w:pPr>
              <w:pStyle w:val="TableParagraph"/>
              <w:spacing w:line="292" w:lineRule="exact"/>
              <w:ind w:left="201" w:right="19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Р.2</w:t>
            </w:r>
          </w:p>
        </w:tc>
        <w:tc>
          <w:tcPr>
            <w:tcW w:w="5105" w:type="dxa"/>
          </w:tcPr>
          <w:p>
            <w:pPr>
              <w:pStyle w:val="TableParagraph"/>
              <w:spacing w:before="42"/>
              <w:ind w:left="108" w:right="57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ИСТОРИКО-КУЛЬТУРНЫЕ ИССЛЕДОВАНИЯ</w:t>
            </w:r>
            <w:r>
              <w:rPr>
                <w:rFonts w:ascii="Calibri" w:hAnsi="Calibri"/>
                <w:b/>
                <w:spacing w:val="-5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(МАТЕРИАЛЫ ПО ОБОСНОВАНИЮ)</w:t>
            </w:r>
          </w:p>
        </w:tc>
      </w:tr>
      <w:tr>
        <w:trPr>
          <w:trHeight w:val="679" w:hRule="atLeast"/>
        </w:trPr>
        <w:tc>
          <w:tcPr>
            <w:tcW w:w="595" w:type="dxa"/>
          </w:tcPr>
          <w:p>
            <w:pPr>
              <w:pStyle w:val="TableParagraph"/>
              <w:spacing w:before="189"/>
              <w:ind w:left="6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before="189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Раздел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3</w:t>
            </w:r>
          </w:p>
        </w:tc>
        <w:tc>
          <w:tcPr>
            <w:tcW w:w="2268" w:type="dxa"/>
          </w:tcPr>
          <w:p>
            <w:pPr>
              <w:pStyle w:val="TableParagraph"/>
              <w:spacing w:line="304" w:lineRule="exact" w:before="39"/>
              <w:ind w:left="204" w:right="19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Calibri" w:hAnsi="Calibri"/>
                <w:sz w:val="24"/>
              </w:rPr>
              <w:t>24-04-2021/ПЗО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</w:t>
            </w:r>
          </w:p>
          <w:p>
            <w:pPr>
              <w:pStyle w:val="TableParagraph"/>
              <w:spacing w:line="292" w:lineRule="exact"/>
              <w:ind w:left="201" w:right="19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Р.3</w:t>
            </w:r>
          </w:p>
        </w:tc>
        <w:tc>
          <w:tcPr>
            <w:tcW w:w="5105" w:type="dxa"/>
          </w:tcPr>
          <w:p>
            <w:pPr>
              <w:pStyle w:val="TableParagraph"/>
              <w:spacing w:before="189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ПРОЕКТ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ЗОН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ОХРАНЫ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(ИТОГОВАЯ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ЧАСТЬ)</w:t>
            </w:r>
          </w:p>
        </w:tc>
      </w:tr>
      <w:tr>
        <w:trPr>
          <w:trHeight w:val="1542" w:hRule="atLeast"/>
        </w:trPr>
        <w:tc>
          <w:tcPr>
            <w:tcW w:w="595" w:type="dxa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ind w:left="6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Раздел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4</w:t>
            </w:r>
          </w:p>
        </w:tc>
        <w:tc>
          <w:tcPr>
            <w:tcW w:w="2268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38"/>
              </w:rPr>
            </w:pPr>
          </w:p>
          <w:p>
            <w:pPr>
              <w:pStyle w:val="TableParagraph"/>
              <w:spacing w:line="304" w:lineRule="exact"/>
              <w:ind w:left="204" w:right="19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Calibri" w:hAnsi="Calibri"/>
                <w:sz w:val="24"/>
              </w:rPr>
              <w:t>24-04-2021/ПЗО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</w:t>
            </w:r>
          </w:p>
          <w:p>
            <w:pPr>
              <w:pStyle w:val="TableParagraph"/>
              <w:spacing w:line="292" w:lineRule="exact"/>
              <w:ind w:left="201" w:right="19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Р.4</w:t>
            </w:r>
          </w:p>
        </w:tc>
        <w:tc>
          <w:tcPr>
            <w:tcW w:w="5105" w:type="dxa"/>
          </w:tcPr>
          <w:p>
            <w:pPr>
              <w:pStyle w:val="TableParagraph"/>
              <w:spacing w:before="37"/>
              <w:ind w:left="108" w:right="45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КОМПЛЕКТ ДЛЯ ПЕРЕДАЧИ СВЕДЕНИЙ ОБ</w:t>
            </w:r>
            <w:r>
              <w:rPr>
                <w:rFonts w:ascii="Calibri" w:hAnsi="Calibri"/>
                <w:b/>
                <w:spacing w:val="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ОБЪЕДИНЕННОЙ ЗОНЕ ОХРАНЫ ОБЪЕКТОВ</w:t>
            </w:r>
            <w:r>
              <w:rPr>
                <w:rFonts w:ascii="Calibri" w:hAnsi="Calibri"/>
                <w:b/>
                <w:spacing w:val="-5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КУЛЬТУРНОГО НАСЛЕДИЯ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В</w:t>
            </w:r>
          </w:p>
          <w:p>
            <w:pPr>
              <w:pStyle w:val="TableParagraph"/>
              <w:spacing w:line="292" w:lineRule="exact" w:before="2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ГОСУДАРСТВЕННЫЙ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КАДАСТР</w:t>
            </w:r>
          </w:p>
          <w:p>
            <w:pPr>
              <w:pStyle w:val="TableParagraph"/>
              <w:spacing w:line="292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НЕДВИЖИМОСТИ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(КАДАСТРОВУЮ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ПАЛАТУ)</w:t>
            </w:r>
          </w:p>
        </w:tc>
      </w:tr>
      <w:tr>
        <w:trPr>
          <w:trHeight w:val="373" w:hRule="atLeast"/>
        </w:trPr>
        <w:tc>
          <w:tcPr>
            <w:tcW w:w="595" w:type="dxa"/>
          </w:tcPr>
          <w:p>
            <w:pPr>
              <w:pStyle w:val="TableParagraph"/>
              <w:spacing w:before="40"/>
              <w:ind w:left="6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8792" w:type="dxa"/>
            <w:gridSpan w:val="3"/>
          </w:tcPr>
          <w:p>
            <w:pPr>
              <w:pStyle w:val="TableParagraph"/>
              <w:spacing w:before="40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CD-диск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(электронная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версия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проекта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на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CD-диске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(для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открытого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пользования)</w:t>
            </w:r>
          </w:p>
        </w:tc>
      </w:tr>
    </w:tbl>
    <w:p>
      <w:pPr>
        <w:spacing w:after="0"/>
        <w:rPr>
          <w:rFonts w:ascii="Calibri" w:hAnsi="Calibri"/>
          <w:sz w:val="24"/>
        </w:rPr>
        <w:sectPr>
          <w:pgSz w:w="11910" w:h="16840"/>
          <w:pgMar w:header="748" w:footer="734" w:top="1660" w:bottom="920" w:left="1300" w:right="160"/>
        </w:sectPr>
      </w:pPr>
    </w:p>
    <w:p>
      <w:pPr>
        <w:spacing w:line="252" w:lineRule="exact" w:before="4"/>
        <w:ind w:left="3628" w:right="3913" w:firstLine="0"/>
        <w:jc w:val="center"/>
        <w:rPr>
          <w:b/>
          <w:sz w:val="22"/>
        </w:rPr>
      </w:pPr>
      <w:r>
        <w:rPr>
          <w:b/>
          <w:sz w:val="22"/>
        </w:rPr>
        <w:t>СОДЕРЖАНИЕ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РАЗДЕЛА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1</w:t>
      </w:r>
    </w:p>
    <w:p>
      <w:pPr>
        <w:spacing w:line="252" w:lineRule="exact" w:before="0"/>
        <w:ind w:left="3628" w:right="3911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«Предварительные</w:t>
      </w:r>
      <w:r>
        <w:rPr>
          <w:b/>
          <w:sz w:val="22"/>
        </w:rPr>
        <w:t> работы»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51" w:val="right" w:leader="dot"/>
            </w:tabs>
            <w:spacing w:before="679"/>
            <w:ind w:left="402" w:firstLine="0"/>
            <w:rPr>
              <w:rFonts w:ascii="Calibri" w:hAnsi="Calibri"/>
              <w:b w:val="0"/>
            </w:rPr>
          </w:pPr>
          <w:hyperlink w:history="true" w:anchor="_bookmark0">
            <w:r>
              <w:rPr/>
              <w:t>Введение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41" w:val="left" w:leader="none"/>
              <w:tab w:pos="842" w:val="left" w:leader="none"/>
              <w:tab w:pos="9751" w:val="right" w:leader="dot"/>
            </w:tabs>
            <w:spacing w:line="240" w:lineRule="auto" w:before="98" w:after="0"/>
            <w:ind w:left="841" w:right="0" w:hanging="440"/>
            <w:jc w:val="left"/>
            <w:rPr>
              <w:b w:val="0"/>
            </w:rPr>
          </w:pPr>
          <w:hyperlink w:history="true" w:anchor="_bookmark1">
            <w:r>
              <w:rPr/>
              <w:t>Общие</w:t>
            </w:r>
            <w:r>
              <w:rPr>
                <w:spacing w:val="-1"/>
              </w:rPr>
              <w:t> </w:t>
            </w:r>
            <w:r>
              <w:rPr/>
              <w:t>положения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61" w:val="left" w:leader="none"/>
              <w:tab w:pos="1362" w:val="left" w:leader="none"/>
              <w:tab w:pos="9751" w:val="right" w:leader="dot"/>
            </w:tabs>
            <w:spacing w:line="240" w:lineRule="auto" w:before="101" w:after="0"/>
            <w:ind w:left="1362" w:right="0" w:hanging="740"/>
            <w:jc w:val="left"/>
            <w:rPr>
              <w:rFonts w:ascii="Calibri" w:hAnsi="Calibri"/>
              <w:b w:val="0"/>
            </w:rPr>
          </w:pPr>
          <w:hyperlink w:history="true" w:anchor="_bookmark2">
            <w:r>
              <w:rPr/>
              <w:t>Цели</w:t>
            </w:r>
            <w:r>
              <w:rPr>
                <w:spacing w:val="-1"/>
              </w:rPr>
              <w:t> </w:t>
            </w:r>
            <w:r>
              <w:rPr/>
              <w:t>и задачи проекта зон охраны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61" w:val="left" w:leader="none"/>
              <w:tab w:pos="1362" w:val="left" w:leader="none"/>
              <w:tab w:pos="9751" w:val="right" w:leader="dot"/>
            </w:tabs>
            <w:spacing w:line="240" w:lineRule="auto" w:before="121" w:after="0"/>
            <w:ind w:left="1362" w:right="0" w:hanging="740"/>
            <w:jc w:val="left"/>
            <w:rPr>
              <w:rFonts w:ascii="Calibri" w:hAnsi="Calibri"/>
              <w:b w:val="0"/>
            </w:rPr>
          </w:pPr>
          <w:hyperlink w:history="true" w:anchor="_bookmark3">
            <w:r>
              <w:rPr/>
              <w:t>Термины</w:t>
            </w:r>
            <w:r>
              <w:rPr>
                <w:spacing w:val="-1"/>
              </w:rPr>
              <w:t> </w:t>
            </w:r>
            <w:r>
              <w:rPr/>
              <w:t>и определения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844" w:val="left" w:leader="none"/>
              <w:tab w:pos="9751" w:val="right" w:leader="dot"/>
            </w:tabs>
            <w:spacing w:line="240" w:lineRule="auto" w:before="122" w:after="0"/>
            <w:ind w:left="843" w:right="0" w:hanging="222"/>
            <w:jc w:val="left"/>
            <w:rPr>
              <w:b w:val="0"/>
            </w:rPr>
          </w:pPr>
          <w:hyperlink w:history="true" w:anchor="_bookmark4">
            <w:r>
              <w:rPr/>
              <w:t>Исходно-разрешительная</w:t>
            </w:r>
            <w:r>
              <w:rPr>
                <w:spacing w:val="-1"/>
              </w:rPr>
              <w:t> </w:t>
            </w:r>
            <w:r>
              <w:rPr/>
              <w:t>документация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20</w:t>
            </w:r>
          </w:hyperlink>
          <w:r>
            <w:rPr>
              <w:rFonts w:ascii="Calibri" w:hAnsi="Calibri"/>
              <w:b w:val="0"/>
            </w:rPr>
            <w:t>0</w:t>
          </w:r>
        </w:p>
        <w:p>
          <w:pPr>
            <w:pStyle w:val="TOC2"/>
            <w:numPr>
              <w:ilvl w:val="1"/>
              <w:numId w:val="2"/>
            </w:numPr>
            <w:tabs>
              <w:tab w:pos="955" w:val="left" w:leader="none"/>
              <w:tab w:pos="9751" w:val="right" w:leader="dot"/>
            </w:tabs>
            <w:spacing w:line="240" w:lineRule="auto" w:before="121" w:after="0"/>
            <w:ind w:left="954" w:right="0" w:hanging="333"/>
            <w:jc w:val="left"/>
            <w:rPr>
              <w:rFonts w:ascii="Calibri" w:hAnsi="Calibri"/>
              <w:b w:val="0"/>
            </w:rPr>
          </w:pPr>
          <w:hyperlink w:history="true" w:anchor="_bookmark5">
            <w:r>
              <w:rPr/>
              <w:t>Задание</w:t>
            </w:r>
            <w:r>
              <w:rPr>
                <w:spacing w:val="-1"/>
              </w:rPr>
              <w:t> </w:t>
            </w:r>
            <w:r>
              <w:rPr/>
              <w:t>на проектирование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20</w:t>
            </w:r>
          </w:hyperlink>
          <w:r>
            <w:rPr>
              <w:rFonts w:ascii="Calibri" w:hAnsi="Calibri"/>
              <w:b w:val="0"/>
            </w:rPr>
            <w:t>0</w:t>
          </w:r>
        </w:p>
        <w:p>
          <w:pPr>
            <w:pStyle w:val="TOC2"/>
            <w:numPr>
              <w:ilvl w:val="1"/>
              <w:numId w:val="2"/>
            </w:numPr>
            <w:tabs>
              <w:tab w:pos="955" w:val="left" w:leader="none"/>
              <w:tab w:pos="9751" w:val="right" w:leader="dot"/>
            </w:tabs>
            <w:spacing w:line="240" w:lineRule="auto" w:before="123" w:after="0"/>
            <w:ind w:left="954" w:right="0" w:hanging="333"/>
            <w:jc w:val="left"/>
            <w:rPr>
              <w:rFonts w:ascii="Calibri" w:hAnsi="Calibri"/>
              <w:b w:val="0"/>
            </w:rPr>
          </w:pPr>
          <w:hyperlink w:history="true" w:anchor="_bookmark6">
            <w:r>
              <w:rPr/>
              <w:t>Сведения</w:t>
            </w:r>
            <w:r>
              <w:rPr>
                <w:spacing w:val="-1"/>
              </w:rPr>
              <w:t> </w:t>
            </w:r>
            <w:r>
              <w:rPr/>
              <w:t>об имеющейся учетной</w:t>
            </w:r>
            <w:r>
              <w:rPr>
                <w:spacing w:val="-4"/>
              </w:rPr>
              <w:t> </w:t>
            </w:r>
            <w:r>
              <w:rPr/>
              <w:t>документации по объектам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23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55" w:val="left" w:leader="none"/>
              <w:tab w:pos="9751" w:val="right" w:leader="dot"/>
            </w:tabs>
            <w:spacing w:line="240" w:lineRule="auto" w:before="120" w:after="0"/>
            <w:ind w:left="954" w:right="0" w:hanging="333"/>
            <w:jc w:val="left"/>
            <w:rPr>
              <w:rFonts w:ascii="Calibri" w:hAnsi="Calibri"/>
              <w:b w:val="0"/>
            </w:rPr>
          </w:pPr>
          <w:hyperlink w:history="true" w:anchor="_bookmark7">
            <w:r>
              <w:rPr/>
              <w:t>Сведения</w:t>
            </w:r>
            <w:r>
              <w:rPr>
                <w:spacing w:val="-3"/>
              </w:rPr>
              <w:t> </w:t>
            </w:r>
            <w:r>
              <w:rPr/>
              <w:t>об</w:t>
            </w:r>
            <w:r>
              <w:rPr>
                <w:spacing w:val="-3"/>
              </w:rPr>
              <w:t> </w:t>
            </w:r>
            <w:r>
              <w:rPr/>
              <w:t>объектах</w:t>
            </w:r>
            <w:r>
              <w:rPr>
                <w:spacing w:val="-6"/>
              </w:rPr>
              <w:t> </w:t>
            </w:r>
            <w:r>
              <w:rPr/>
              <w:t>культурного</w:t>
            </w:r>
            <w:r>
              <w:rPr>
                <w:spacing w:val="-3"/>
              </w:rPr>
              <w:t> </w:t>
            </w:r>
            <w:r>
              <w:rPr/>
              <w:t>наследия</w:t>
            </w:r>
            <w:r>
              <w:rPr>
                <w:spacing w:val="-5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пределах</w:t>
            </w:r>
            <w:r>
              <w:rPr>
                <w:spacing w:val="-5"/>
              </w:rPr>
              <w:t> </w:t>
            </w:r>
            <w:r>
              <w:rPr/>
              <w:t>проектируемой</w:t>
            </w:r>
            <w:r>
              <w:rPr>
                <w:spacing w:val="-3"/>
              </w:rPr>
              <w:t> </w:t>
            </w:r>
            <w:r>
              <w:rPr/>
              <w:t>территории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23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338" w:val="left" w:leader="none"/>
              <w:tab w:pos="9751" w:val="right" w:leader="dot"/>
            </w:tabs>
            <w:spacing w:line="240" w:lineRule="auto" w:before="120" w:after="0"/>
            <w:ind w:left="1338" w:right="0" w:hanging="497"/>
            <w:jc w:val="left"/>
            <w:rPr>
              <w:rFonts w:ascii="Calibri" w:hAnsi="Calibri"/>
              <w:b w:val="0"/>
            </w:rPr>
          </w:pPr>
          <w:hyperlink w:history="true" w:anchor="_bookmark8">
            <w:r>
              <w:rPr/>
              <w:t>Сведения</w:t>
            </w:r>
            <w:r>
              <w:rPr>
                <w:spacing w:val="-1"/>
              </w:rPr>
              <w:t> </w:t>
            </w:r>
            <w:r>
              <w:rPr/>
              <w:t>о</w:t>
            </w:r>
            <w:r>
              <w:rPr>
                <w:spacing w:val="-2"/>
              </w:rPr>
              <w:t> </w:t>
            </w:r>
            <w:r>
              <w:rPr/>
              <w:t>внесенных</w:t>
            </w:r>
            <w:r>
              <w:rPr>
                <w:spacing w:val="-3"/>
              </w:rPr>
              <w:t> </w:t>
            </w:r>
            <w:r>
              <w:rPr/>
              <w:t>в реестр</w:t>
            </w:r>
            <w:r>
              <w:rPr>
                <w:spacing w:val="-5"/>
              </w:rPr>
              <w:t> </w:t>
            </w:r>
            <w:r>
              <w:rPr/>
              <w:t>объектах</w:t>
            </w:r>
            <w:r>
              <w:rPr>
                <w:spacing w:val="-3"/>
              </w:rPr>
              <w:t> </w:t>
            </w:r>
            <w:r>
              <w:rPr/>
              <w:t>культурного</w:t>
            </w:r>
            <w:r>
              <w:rPr>
                <w:spacing w:val="-3"/>
              </w:rPr>
              <w:t> </w:t>
            </w:r>
            <w:r>
              <w:rPr/>
              <w:t>наследия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27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338" w:val="left" w:leader="none"/>
              <w:tab w:pos="9751" w:val="right" w:leader="dot"/>
            </w:tabs>
            <w:spacing w:line="240" w:lineRule="auto" w:before="123" w:after="0"/>
            <w:ind w:left="1338" w:right="0" w:hanging="497"/>
            <w:jc w:val="left"/>
            <w:rPr>
              <w:rFonts w:ascii="Calibri" w:hAnsi="Calibri"/>
              <w:b w:val="0"/>
            </w:rPr>
          </w:pPr>
          <w:hyperlink w:history="true" w:anchor="_bookmark9">
            <w:r>
              <w:rPr/>
              <w:t>Сведения</w:t>
            </w:r>
            <w:r>
              <w:rPr>
                <w:spacing w:val="-1"/>
              </w:rPr>
              <w:t> </w:t>
            </w:r>
            <w:r>
              <w:rPr/>
              <w:t>о</w:t>
            </w:r>
            <w:r>
              <w:rPr>
                <w:spacing w:val="-1"/>
              </w:rPr>
              <w:t> </w:t>
            </w:r>
            <w:r>
              <w:rPr/>
              <w:t>выявленных</w:t>
            </w:r>
            <w:r>
              <w:rPr>
                <w:spacing w:val="-2"/>
              </w:rPr>
              <w:t> </w:t>
            </w:r>
            <w:r>
              <w:rPr/>
              <w:t>объектах</w:t>
            </w:r>
            <w:r>
              <w:rPr>
                <w:spacing w:val="-4"/>
              </w:rPr>
              <w:t> </w:t>
            </w:r>
            <w:r>
              <w:rPr/>
              <w:t>культурного наследия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28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338" w:val="left" w:leader="none"/>
              <w:tab w:pos="9751" w:val="right" w:leader="dot"/>
            </w:tabs>
            <w:spacing w:line="240" w:lineRule="auto" w:before="120" w:after="0"/>
            <w:ind w:left="1338" w:right="0" w:hanging="497"/>
            <w:jc w:val="left"/>
            <w:rPr>
              <w:rFonts w:ascii="Calibri" w:hAnsi="Calibri"/>
              <w:b w:val="0"/>
            </w:rPr>
          </w:pPr>
          <w:hyperlink w:history="true" w:anchor="_bookmark10">
            <w:r>
              <w:rPr/>
              <w:t>Сведения</w:t>
            </w:r>
            <w:r>
              <w:rPr>
                <w:spacing w:val="-1"/>
              </w:rPr>
              <w:t> </w:t>
            </w:r>
            <w:r>
              <w:rPr/>
              <w:t>об</w:t>
            </w:r>
            <w:r>
              <w:rPr>
                <w:spacing w:val="-2"/>
              </w:rPr>
              <w:t> </w:t>
            </w:r>
            <w:r>
              <w:rPr/>
              <w:t>утраченных</w:t>
            </w:r>
            <w:r>
              <w:rPr>
                <w:spacing w:val="-2"/>
              </w:rPr>
              <w:t> </w:t>
            </w:r>
            <w:r>
              <w:rPr/>
              <w:t>объектах</w:t>
            </w:r>
            <w:r>
              <w:rPr>
                <w:spacing w:val="-4"/>
              </w:rPr>
              <w:t> </w:t>
            </w:r>
            <w:r>
              <w:rPr/>
              <w:t>культурного наследия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28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3" w:val="left" w:leader="none"/>
              <w:tab w:pos="9751" w:val="right" w:leader="dot"/>
            </w:tabs>
            <w:spacing w:line="240" w:lineRule="auto" w:before="123" w:after="0"/>
            <w:ind w:left="622" w:right="0" w:hanging="221"/>
            <w:jc w:val="left"/>
            <w:rPr>
              <w:b w:val="0"/>
            </w:rPr>
          </w:pPr>
          <w:hyperlink w:history="true" w:anchor="_bookmark11">
            <w:r>
              <w:rPr/>
              <w:t>Местоположение</w:t>
            </w:r>
            <w:r>
              <w:rPr>
                <w:spacing w:val="-1"/>
              </w:rPr>
              <w:t> </w:t>
            </w:r>
            <w:r>
              <w:rPr/>
              <w:t>объекта культурного наследия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28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3" w:val="left" w:leader="none"/>
              <w:tab w:pos="9751" w:val="right" w:leader="dot"/>
            </w:tabs>
            <w:spacing w:line="240" w:lineRule="auto" w:before="98" w:after="0"/>
            <w:ind w:left="622" w:right="0" w:hanging="221"/>
            <w:jc w:val="left"/>
            <w:rPr>
              <w:b w:val="0"/>
            </w:rPr>
          </w:pPr>
          <w:hyperlink w:history="true" w:anchor="_bookmark12">
            <w:r>
              <w:rPr/>
              <w:t>Аннотированный</w:t>
            </w:r>
            <w:r>
              <w:rPr>
                <w:spacing w:val="-1"/>
              </w:rPr>
              <w:t> </w:t>
            </w:r>
            <w:r>
              <w:rPr/>
              <w:t>иллюстрированный</w:t>
            </w:r>
            <w:r>
              <w:rPr>
                <w:spacing w:val="-3"/>
              </w:rPr>
              <w:t> </w:t>
            </w:r>
            <w:r>
              <w:rPr/>
              <w:t>список</w:t>
            </w:r>
            <w:r>
              <w:rPr>
                <w:spacing w:val="-4"/>
              </w:rPr>
              <w:t> </w:t>
            </w:r>
            <w:r>
              <w:rPr/>
              <w:t>объектов</w:t>
            </w:r>
            <w:r>
              <w:rPr>
                <w:spacing w:val="-1"/>
              </w:rPr>
              <w:t> </w:t>
            </w:r>
            <w:r>
              <w:rPr/>
              <w:t>культурного</w:t>
            </w:r>
            <w:r>
              <w:rPr>
                <w:spacing w:val="-1"/>
              </w:rPr>
              <w:t> </w:t>
            </w:r>
            <w:r>
              <w:rPr/>
              <w:t>наследия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29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3" w:val="left" w:leader="none"/>
              <w:tab w:pos="9751" w:val="right" w:leader="dot"/>
            </w:tabs>
            <w:spacing w:line="240" w:lineRule="auto" w:before="101" w:after="0"/>
            <w:ind w:left="622" w:right="0" w:hanging="221"/>
            <w:jc w:val="left"/>
            <w:rPr>
              <w:b w:val="0"/>
            </w:rPr>
          </w:pPr>
          <w:hyperlink w:history="true" w:anchor="_bookmark13">
            <w:r>
              <w:rPr/>
              <w:t>Анализ</w:t>
            </w:r>
            <w:r>
              <w:rPr>
                <w:spacing w:val="-4"/>
              </w:rPr>
              <w:t> </w:t>
            </w:r>
            <w:r>
              <w:rPr/>
              <w:t>сведений Единого государственного</w:t>
            </w:r>
            <w:r>
              <w:rPr>
                <w:spacing w:val="-1"/>
              </w:rPr>
              <w:t> </w:t>
            </w:r>
            <w:r>
              <w:rPr/>
              <w:t>кадастра</w:t>
            </w:r>
            <w:r>
              <w:rPr>
                <w:spacing w:val="-3"/>
              </w:rPr>
              <w:t> </w:t>
            </w:r>
            <w:r>
              <w:rPr/>
              <w:t>недвижимости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30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54" w:val="left" w:leader="none"/>
              <w:tab w:pos="9751" w:val="right" w:leader="dot"/>
            </w:tabs>
            <w:spacing w:line="240" w:lineRule="auto" w:before="99" w:after="0"/>
            <w:ind w:left="954" w:right="0" w:hanging="332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Сведения</w:t>
            </w:r>
            <w:r>
              <w:rPr>
                <w:spacing w:val="-1"/>
              </w:rPr>
              <w:t> </w:t>
            </w:r>
            <w:r>
              <w:rPr/>
              <w:t>о границах</w:t>
            </w:r>
            <w:r>
              <w:rPr>
                <w:spacing w:val="-5"/>
              </w:rPr>
              <w:t> </w:t>
            </w:r>
            <w:r>
              <w:rPr/>
              <w:t>земельных</w:t>
            </w:r>
            <w:r>
              <w:rPr>
                <w:spacing w:val="-2"/>
              </w:rPr>
              <w:t> </w:t>
            </w:r>
            <w:r>
              <w:rPr/>
              <w:t>участков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31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54" w:val="left" w:leader="none"/>
              <w:tab w:pos="9751" w:val="right" w:leader="dot"/>
            </w:tabs>
            <w:spacing w:line="240" w:lineRule="auto" w:before="123" w:after="0"/>
            <w:ind w:left="954" w:right="0" w:hanging="332"/>
            <w:jc w:val="left"/>
            <w:rPr>
              <w:rFonts w:ascii="Calibri" w:hAnsi="Calibri"/>
              <w:b w:val="0"/>
            </w:rPr>
          </w:pPr>
          <w:hyperlink w:history="true" w:anchor="_bookmark15">
            <w:r>
              <w:rPr/>
              <w:t>Сведения</w:t>
            </w:r>
            <w:r>
              <w:rPr>
                <w:spacing w:val="-1"/>
              </w:rPr>
              <w:t> </w:t>
            </w:r>
            <w:r>
              <w:rPr/>
              <w:t>об объектах</w:t>
            </w:r>
            <w:r>
              <w:rPr>
                <w:spacing w:val="-3"/>
              </w:rPr>
              <w:t> </w:t>
            </w:r>
            <w:r>
              <w:rPr/>
              <w:t>капитального строительства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31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54" w:val="left" w:leader="none"/>
              <w:tab w:pos="9751" w:val="right" w:leader="dot"/>
            </w:tabs>
            <w:spacing w:line="240" w:lineRule="auto" w:before="120" w:after="0"/>
            <w:ind w:left="954" w:right="0" w:hanging="332"/>
            <w:jc w:val="left"/>
            <w:rPr>
              <w:rFonts w:ascii="Calibri" w:hAnsi="Calibri"/>
              <w:b w:val="0"/>
            </w:rPr>
          </w:pPr>
          <w:hyperlink w:history="true" w:anchor="_bookmark16">
            <w:r>
              <w:rPr/>
              <w:t>Сведения</w:t>
            </w:r>
            <w:r>
              <w:rPr>
                <w:spacing w:val="-1"/>
              </w:rPr>
              <w:t> </w:t>
            </w:r>
            <w:r>
              <w:rPr/>
              <w:t>о зонах</w:t>
            </w:r>
            <w:r>
              <w:rPr>
                <w:spacing w:val="-3"/>
              </w:rPr>
              <w:t> </w:t>
            </w:r>
            <w:r>
              <w:rPr/>
              <w:t>с</w:t>
            </w:r>
            <w:r>
              <w:rPr>
                <w:spacing w:val="-1"/>
              </w:rPr>
              <w:t> </w:t>
            </w:r>
            <w:r>
              <w:rPr/>
              <w:t>особыми условиями использования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32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55" w:val="left" w:leader="none"/>
              <w:tab w:pos="9751" w:val="right" w:leader="dot"/>
            </w:tabs>
            <w:spacing w:line="240" w:lineRule="auto" w:before="123" w:after="0"/>
            <w:ind w:left="954" w:right="0" w:hanging="333"/>
            <w:jc w:val="left"/>
            <w:rPr>
              <w:rFonts w:ascii="Calibri" w:hAnsi="Calibri"/>
              <w:b w:val="0"/>
            </w:rPr>
          </w:pPr>
          <w:hyperlink w:history="true" w:anchor="_bookmark17">
            <w:r>
              <w:rPr/>
              <w:t>Сведения</w:t>
            </w:r>
            <w:r>
              <w:rPr>
                <w:spacing w:val="-1"/>
              </w:rPr>
              <w:t> </w:t>
            </w:r>
            <w:r>
              <w:rPr/>
              <w:t>об установленных</w:t>
            </w:r>
            <w:r>
              <w:rPr>
                <w:spacing w:val="-2"/>
              </w:rPr>
              <w:t> </w:t>
            </w:r>
            <w:r>
              <w:rPr/>
              <w:t>территориях</w:t>
            </w:r>
            <w:r>
              <w:rPr>
                <w:spacing w:val="-2"/>
              </w:rPr>
              <w:t> </w:t>
            </w:r>
            <w:r>
              <w:rPr/>
              <w:t>памятников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33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55" w:val="left" w:leader="none"/>
              <w:tab w:pos="9751" w:val="right" w:leader="dot"/>
            </w:tabs>
            <w:spacing w:line="240" w:lineRule="auto" w:before="120" w:after="0"/>
            <w:ind w:left="954" w:right="0" w:hanging="333"/>
            <w:jc w:val="left"/>
            <w:rPr>
              <w:rFonts w:ascii="Calibri" w:hAnsi="Calibri"/>
              <w:b w:val="0"/>
            </w:rPr>
          </w:pPr>
          <w:hyperlink w:history="true" w:anchor="_bookmark18">
            <w:r>
              <w:rPr/>
              <w:t>Сведения</w:t>
            </w:r>
            <w:r>
              <w:rPr>
                <w:spacing w:val="-1"/>
              </w:rPr>
              <w:t> </w:t>
            </w:r>
            <w:r>
              <w:rPr/>
              <w:t>документов территориального</w:t>
            </w:r>
            <w:r>
              <w:rPr>
                <w:spacing w:val="-1"/>
              </w:rPr>
              <w:t> </w:t>
            </w:r>
            <w:r>
              <w:rPr/>
              <w:t>планирования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34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3" w:val="left" w:leader="none"/>
              <w:tab w:pos="9751" w:val="right" w:leader="dot"/>
            </w:tabs>
            <w:spacing w:line="240" w:lineRule="auto" w:before="123" w:after="0"/>
            <w:ind w:left="622" w:right="0" w:hanging="221"/>
            <w:jc w:val="left"/>
            <w:rPr>
              <w:b w:val="0"/>
            </w:rPr>
          </w:pPr>
          <w:hyperlink w:history="true" w:anchor="_bookmark19">
            <w:r>
              <w:rPr/>
              <w:t>Инженерно-геодезические</w:t>
            </w:r>
            <w:r>
              <w:rPr>
                <w:spacing w:val="-1"/>
              </w:rPr>
              <w:t> </w:t>
            </w:r>
            <w:r>
              <w:rPr/>
              <w:t>работы</w:t>
            </w:r>
            <w:r>
              <w:rPr>
                <w:spacing w:val="-3"/>
              </w:rPr>
              <w:t> </w:t>
            </w:r>
            <w:r>
              <w:rPr/>
              <w:t>(геоподоснова)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34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3" w:val="left" w:leader="none"/>
              <w:tab w:pos="9751" w:val="right" w:leader="dot"/>
            </w:tabs>
            <w:spacing w:line="240" w:lineRule="auto" w:before="99" w:after="0"/>
            <w:ind w:left="622" w:right="0" w:hanging="221"/>
            <w:jc w:val="left"/>
            <w:rPr>
              <w:b w:val="0"/>
            </w:rPr>
          </w:pPr>
          <w:hyperlink w:history="true" w:anchor="_bookmark20">
            <w:r>
              <w:rPr/>
              <w:t>Археологические</w:t>
            </w:r>
            <w:r>
              <w:rPr>
                <w:spacing w:val="-1"/>
              </w:rPr>
              <w:t> </w:t>
            </w:r>
            <w:r>
              <w:rPr/>
              <w:t>исследования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35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3" w:val="left" w:leader="none"/>
              <w:tab w:pos="9751" w:val="right" w:leader="dot"/>
            </w:tabs>
            <w:spacing w:line="240" w:lineRule="auto" w:before="101" w:after="0"/>
            <w:ind w:left="622" w:right="0" w:hanging="221"/>
            <w:jc w:val="left"/>
            <w:rPr>
              <w:b w:val="0"/>
            </w:rPr>
          </w:pPr>
          <w:hyperlink w:history="true" w:anchor="_bookmark21">
            <w:r>
              <w:rPr/>
              <w:t>Особенности</w:t>
            </w:r>
            <w:r>
              <w:rPr>
                <w:spacing w:val="-1"/>
              </w:rPr>
              <w:t> </w:t>
            </w:r>
            <w:r>
              <w:rPr/>
              <w:t>территории проектирования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35</w:t>
            </w:r>
          </w:hyperlink>
        </w:p>
        <w:p>
          <w:pPr>
            <w:pStyle w:val="TOC1"/>
            <w:tabs>
              <w:tab w:pos="9751" w:val="right" w:leader="dot"/>
            </w:tabs>
            <w:ind w:left="402" w:firstLine="0"/>
            <w:rPr>
              <w:rFonts w:ascii="Calibri" w:hAnsi="Calibri"/>
              <w:b w:val="0"/>
            </w:rPr>
          </w:pPr>
          <w:hyperlink w:history="true" w:anchor="_bookmark22">
            <w:r>
              <w:rPr/>
              <w:t>Выводы</w:t>
            </w:r>
            <w:r>
              <w:rPr>
                <w:spacing w:val="-1"/>
              </w:rPr>
              <w:t> </w:t>
            </w:r>
            <w:r>
              <w:rPr/>
              <w:t>по</w:t>
            </w:r>
            <w:r>
              <w:rPr>
                <w:spacing w:val="-2"/>
              </w:rPr>
              <w:t> </w:t>
            </w:r>
            <w:r>
              <w:rPr/>
              <w:t>разделу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35</w:t>
            </w:r>
          </w:hyperlink>
          <w:r>
            <w:rPr>
              <w:rFonts w:ascii="Calibri" w:hAnsi="Calibri"/>
              <w:b w:val="0"/>
            </w:rPr>
            <w:t>5</w:t>
          </w:r>
        </w:p>
        <w:p>
          <w:pPr>
            <w:pStyle w:val="TOC1"/>
            <w:tabs>
              <w:tab w:pos="9751" w:val="right" w:leader="dot"/>
            </w:tabs>
            <w:spacing w:before="102"/>
            <w:ind w:left="402" w:firstLine="0"/>
            <w:rPr>
              <w:rFonts w:ascii="Calibri" w:hAnsi="Calibri"/>
              <w:b w:val="0"/>
            </w:rPr>
          </w:pPr>
          <w:hyperlink w:history="true" w:anchor="_bookmark23">
            <w:r>
              <w:rPr/>
              <w:t>Графические</w:t>
            </w:r>
            <w:r>
              <w:rPr>
                <w:spacing w:val="-3"/>
              </w:rPr>
              <w:t> </w:t>
            </w:r>
            <w:r>
              <w:rPr/>
              <w:t>материалы раздела 1</w:t>
            </w:r>
            <w:r>
              <w:rPr/>
              <w:tab/>
            </w:r>
            <w:r>
              <w:rPr>
                <w:rFonts w:ascii="Calibri" w:hAnsi="Calibri"/>
                <w:b w:val="0"/>
                <w:shd w:fill="6FAC46" w:color="auto" w:val="clear"/>
              </w:rPr>
              <w:t>36</w:t>
            </w:r>
          </w:hyperlink>
        </w:p>
        <w:p>
          <w:pPr>
            <w:pStyle w:val="TOC3"/>
            <w:tabs>
              <w:tab w:pos="9751" w:val="right" w:leader="dot"/>
            </w:tabs>
            <w:rPr>
              <w:rFonts w:ascii="Calibri" w:hAnsi="Calibri"/>
            </w:rPr>
          </w:pPr>
          <w:hyperlink w:history="true" w:anchor="_bookmark24">
            <w:r>
              <w:rPr/>
              <w:t>Лист</w:t>
            </w:r>
            <w:r>
              <w:rPr>
                <w:spacing w:val="-1"/>
              </w:rPr>
              <w:t> </w:t>
            </w:r>
            <w:r>
              <w:rPr/>
              <w:t>1. Схема местоположения</w:t>
            </w:r>
            <w:r>
              <w:rPr>
                <w:spacing w:val="-1"/>
              </w:rPr>
              <w:t> </w:t>
            </w:r>
            <w:r>
              <w:rPr/>
              <w:t>объектов</w:t>
            </w:r>
            <w:r>
              <w:rPr>
                <w:spacing w:val="-2"/>
              </w:rPr>
              <w:t> </w:t>
            </w:r>
            <w:r>
              <w:rPr/>
              <w:t>культурного наследия</w:t>
              <w:tab/>
            </w:r>
            <w:r>
              <w:rPr>
                <w:rFonts w:ascii="Calibri" w:hAnsi="Calibri"/>
              </w:rPr>
              <w:t>36</w:t>
            </w:r>
          </w:hyperlink>
        </w:p>
        <w:p>
          <w:pPr>
            <w:pStyle w:val="TOC3"/>
            <w:tabs>
              <w:tab w:pos="9751" w:val="right" w:leader="dot"/>
            </w:tabs>
            <w:spacing w:before="122"/>
            <w:rPr>
              <w:rFonts w:ascii="Calibri" w:hAnsi="Calibri"/>
            </w:rPr>
          </w:pPr>
          <w:hyperlink w:history="true" w:anchor="_bookmark25">
            <w:r>
              <w:rPr/>
              <w:t>Лист</w:t>
            </w:r>
            <w:r>
              <w:rPr>
                <w:spacing w:val="-1"/>
              </w:rPr>
              <w:t> </w:t>
            </w:r>
            <w:r>
              <w:rPr/>
              <w:t>2. Схема землепользования</w:t>
            </w:r>
            <w:r>
              <w:rPr>
                <w:spacing w:val="-1"/>
              </w:rPr>
              <w:t> </w:t>
            </w:r>
            <w:r>
              <w:rPr/>
              <w:t>(существующее положение)</w:t>
              <w:tab/>
            </w:r>
            <w:r>
              <w:rPr>
                <w:rFonts w:ascii="Calibri" w:hAnsi="Calibri"/>
              </w:rPr>
              <w:t>36</w:t>
            </w:r>
          </w:hyperlink>
        </w:p>
        <w:p>
          <w:pPr>
            <w:pStyle w:val="TOC3"/>
            <w:tabs>
              <w:tab w:pos="9751" w:val="right" w:leader="dot"/>
            </w:tabs>
            <w:spacing w:before="120"/>
            <w:rPr>
              <w:rFonts w:ascii="Calibri" w:hAnsi="Calibri"/>
            </w:rPr>
          </w:pPr>
          <w:hyperlink w:history="true" w:anchor="_bookmark26">
            <w:r>
              <w:rPr/>
              <w:t>Лист</w:t>
            </w:r>
            <w:r>
              <w:rPr>
                <w:spacing w:val="-1"/>
              </w:rPr>
              <w:t> </w:t>
            </w:r>
            <w:r>
              <w:rPr/>
              <w:t>3.  Геоподосновы, используемые в работе</w:t>
              <w:tab/>
            </w:r>
            <w:r>
              <w:rPr>
                <w:rFonts w:ascii="Calibri" w:hAnsi="Calibri"/>
              </w:rPr>
              <w:t>40</w:t>
            </w:r>
          </w:hyperlink>
        </w:p>
      </w:sdtContent>
    </w:sdt>
    <w:p>
      <w:pPr>
        <w:spacing w:after="0"/>
        <w:rPr>
          <w:rFonts w:ascii="Calibri" w:hAnsi="Calibri"/>
        </w:rPr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before="2"/>
        <w:ind w:left="0"/>
        <w:rPr>
          <w:rFonts w:ascii="Calibri"/>
          <w:sz w:val="34"/>
        </w:rPr>
      </w:pPr>
    </w:p>
    <w:p>
      <w:pPr>
        <w:pStyle w:val="Heading1"/>
      </w:pPr>
      <w:bookmarkStart w:name="_bookmark0" w:id="1"/>
      <w:bookmarkEnd w:id="1"/>
      <w:r>
        <w:rPr>
          <w:b w:val="0"/>
        </w:rPr>
      </w:r>
      <w:r>
        <w:rPr/>
        <w:t>Введение</w:t>
      </w:r>
    </w:p>
    <w:p>
      <w:pPr>
        <w:pStyle w:val="BodyText"/>
        <w:spacing w:line="360" w:lineRule="auto" w:before="134"/>
        <w:ind w:right="683" w:firstLine="851"/>
        <w:jc w:val="both"/>
      </w:pPr>
      <w:r>
        <w:rPr/>
        <w:t>Научно-проектная работа выполнена на основании договора № 24-04-2021/ПЗО от</w:t>
      </w:r>
      <w:r>
        <w:rPr>
          <w:spacing w:val="-57"/>
        </w:rPr>
        <w:t> </w:t>
      </w:r>
      <w:r>
        <w:rPr/>
        <w:t>04.02.2021 г. на выполнение научно-проектных работ по разработке Проекта зон охраны</w:t>
      </w:r>
      <w:r>
        <w:rPr>
          <w:spacing w:val="1"/>
        </w:rPr>
        <w:t> </w:t>
      </w:r>
      <w:r>
        <w:rPr/>
        <w:t>объекта</w:t>
      </w:r>
      <w:r>
        <w:rPr>
          <w:spacing w:val="29"/>
        </w:rPr>
        <w:t> </w:t>
      </w:r>
      <w:r>
        <w:rPr/>
        <w:t>культурного</w:t>
      </w:r>
      <w:r>
        <w:rPr>
          <w:spacing w:val="30"/>
        </w:rPr>
        <w:t> </w:t>
      </w:r>
      <w:r>
        <w:rPr/>
        <w:t>наследия</w:t>
      </w:r>
      <w:r>
        <w:rPr>
          <w:spacing w:val="32"/>
        </w:rPr>
        <w:t> </w:t>
      </w:r>
      <w:r>
        <w:rPr/>
        <w:t>(памятника</w:t>
      </w:r>
      <w:r>
        <w:rPr>
          <w:spacing w:val="27"/>
        </w:rPr>
        <w:t> </w:t>
      </w:r>
      <w:r>
        <w:rPr/>
        <w:t>истории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культуры)</w:t>
      </w:r>
      <w:r>
        <w:rPr>
          <w:spacing w:val="32"/>
        </w:rPr>
        <w:t> </w:t>
      </w:r>
      <w:r>
        <w:rPr/>
        <w:t>регионального</w:t>
      </w:r>
      <w:r>
        <w:rPr>
          <w:spacing w:val="30"/>
        </w:rPr>
        <w:t> </w:t>
      </w:r>
      <w:r>
        <w:rPr/>
        <w:t>значения</w:t>
      </w:r>
    </w:p>
    <w:p>
      <w:pPr>
        <w:pStyle w:val="BodyText"/>
        <w:spacing w:line="360" w:lineRule="auto"/>
        <w:ind w:right="686"/>
        <w:jc w:val="both"/>
      </w:pPr>
      <w:r>
        <w:rPr/>
        <w:t>«Соколовская богадельня с домовой церковью святых апостолов Иакова и Иоанна» (г.</w:t>
      </w:r>
      <w:r>
        <w:rPr>
          <w:spacing w:val="1"/>
        </w:rPr>
        <w:t> </w:t>
      </w:r>
      <w:r>
        <w:rPr/>
        <w:t>Самара, ул. Мичурина, 2/Чкалова, 98 литера А, А2), режимов использования земель и</w:t>
      </w:r>
      <w:r>
        <w:rPr>
          <w:spacing w:val="1"/>
        </w:rPr>
        <w:t> </w:t>
      </w:r>
      <w:r>
        <w:rPr/>
        <w:t>земельных</w:t>
      </w:r>
      <w:r>
        <w:rPr>
          <w:spacing w:val="-5"/>
        </w:rPr>
        <w:t> </w:t>
      </w:r>
      <w:r>
        <w:rPr/>
        <w:t>участков,</w:t>
      </w:r>
      <w:r>
        <w:rPr>
          <w:spacing w:val="-9"/>
        </w:rPr>
        <w:t> </w:t>
      </w:r>
      <w:r>
        <w:rPr/>
        <w:t>требований</w:t>
      </w:r>
      <w:r>
        <w:rPr>
          <w:spacing w:val="-7"/>
        </w:rPr>
        <w:t> </w:t>
      </w:r>
      <w:r>
        <w:rPr/>
        <w:t>к</w:t>
      </w:r>
      <w:r>
        <w:rPr>
          <w:spacing w:val="-8"/>
        </w:rPr>
        <w:t> </w:t>
      </w:r>
      <w:r>
        <w:rPr/>
        <w:t>градостроительным</w:t>
      </w:r>
      <w:r>
        <w:rPr>
          <w:spacing w:val="-9"/>
        </w:rPr>
        <w:t> </w:t>
      </w:r>
      <w:r>
        <w:rPr/>
        <w:t>регламентам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границах</w:t>
      </w:r>
      <w:r>
        <w:rPr>
          <w:spacing w:val="-6"/>
        </w:rPr>
        <w:t> </w:t>
      </w:r>
      <w:r>
        <w:rPr/>
        <w:t>данных</w:t>
      </w:r>
      <w:r>
        <w:rPr>
          <w:spacing w:val="-6"/>
        </w:rPr>
        <w:t> </w:t>
      </w:r>
      <w:r>
        <w:rPr/>
        <w:t>зон</w:t>
      </w:r>
      <w:r>
        <w:rPr>
          <w:spacing w:val="-58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– Проект зон охраны).</w:t>
      </w:r>
    </w:p>
    <w:p>
      <w:pPr>
        <w:pStyle w:val="BodyText"/>
        <w:spacing w:line="360" w:lineRule="auto"/>
        <w:ind w:right="691" w:firstLine="851"/>
        <w:jc w:val="both"/>
      </w:pP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учтены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разработанной</w:t>
      </w:r>
      <w:r>
        <w:rPr>
          <w:spacing w:val="1"/>
        </w:rPr>
        <w:t> </w:t>
      </w:r>
      <w:r>
        <w:rPr/>
        <w:t>градостроительной</w:t>
      </w:r>
      <w:r>
        <w:rPr>
          <w:spacing w:val="-3"/>
        </w:rPr>
        <w:t> </w:t>
      </w:r>
      <w:r>
        <w:rPr/>
        <w:t>и охранной документации: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5" w:lineRule="auto" w:before="0" w:after="0"/>
        <w:ind w:left="402" w:right="688" w:firstLine="851"/>
        <w:jc w:val="both"/>
        <w:rPr>
          <w:sz w:val="24"/>
        </w:rPr>
      </w:pPr>
      <w:r>
        <w:rPr>
          <w:spacing w:val="-1"/>
          <w:sz w:val="24"/>
        </w:rPr>
        <w:t>Генеральный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план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городского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округа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Самара,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утвержденный</w:t>
      </w:r>
      <w:r>
        <w:rPr>
          <w:spacing w:val="-12"/>
          <w:sz w:val="24"/>
        </w:rPr>
        <w:t> </w:t>
      </w:r>
      <w:r>
        <w:rPr>
          <w:sz w:val="24"/>
        </w:rPr>
        <w:t>Решением</w:t>
      </w:r>
      <w:r>
        <w:rPr>
          <w:spacing w:val="-15"/>
          <w:sz w:val="24"/>
        </w:rPr>
        <w:t> </w:t>
      </w:r>
      <w:r>
        <w:rPr>
          <w:sz w:val="24"/>
        </w:rPr>
        <w:t>Думы</w:t>
      </w:r>
      <w:r>
        <w:rPr>
          <w:spacing w:val="-57"/>
          <w:sz w:val="24"/>
        </w:rPr>
        <w:t> </w:t>
      </w:r>
      <w:r>
        <w:rPr>
          <w:sz w:val="24"/>
        </w:rPr>
        <w:t>городского</w:t>
      </w:r>
      <w:r>
        <w:rPr>
          <w:spacing w:val="1"/>
          <w:sz w:val="24"/>
        </w:rPr>
        <w:t> </w:t>
      </w:r>
      <w:r>
        <w:rPr>
          <w:sz w:val="24"/>
        </w:rPr>
        <w:t>округа</w:t>
      </w:r>
      <w:r>
        <w:rPr>
          <w:spacing w:val="1"/>
          <w:sz w:val="24"/>
        </w:rPr>
        <w:t> </w:t>
      </w:r>
      <w:r>
        <w:rPr>
          <w:sz w:val="24"/>
        </w:rPr>
        <w:t>Самара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20.03.2008</w:t>
      </w:r>
      <w:r>
        <w:rPr>
          <w:spacing w:val="1"/>
          <w:sz w:val="24"/>
        </w:rPr>
        <w:t> </w:t>
      </w:r>
      <w:r>
        <w:rPr>
          <w:sz w:val="24"/>
        </w:rPr>
        <w:t>№539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генерального</w:t>
      </w:r>
      <w:r>
        <w:rPr>
          <w:spacing w:val="1"/>
          <w:sz w:val="24"/>
        </w:rPr>
        <w:t> </w:t>
      </w:r>
      <w:r>
        <w:rPr>
          <w:sz w:val="24"/>
        </w:rPr>
        <w:t>плана</w:t>
      </w:r>
      <w:r>
        <w:rPr>
          <w:spacing w:val="1"/>
          <w:sz w:val="24"/>
        </w:rPr>
        <w:t> </w:t>
      </w:r>
      <w:r>
        <w:rPr>
          <w:sz w:val="24"/>
        </w:rPr>
        <w:t>городского</w:t>
      </w:r>
      <w:r>
        <w:rPr>
          <w:spacing w:val="-2"/>
          <w:sz w:val="24"/>
        </w:rPr>
        <w:t> </w:t>
      </w:r>
      <w:r>
        <w:rPr>
          <w:sz w:val="24"/>
        </w:rPr>
        <w:t>округа</w:t>
      </w:r>
      <w:r>
        <w:rPr>
          <w:spacing w:val="-1"/>
          <w:sz w:val="24"/>
        </w:rPr>
        <w:t> </w:t>
      </w:r>
      <w:r>
        <w:rPr>
          <w:sz w:val="24"/>
        </w:rPr>
        <w:t>Самара»;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7" w:lineRule="auto" w:before="8" w:after="0"/>
        <w:ind w:left="402" w:right="681" w:firstLine="85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застройки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городе</w:t>
      </w:r>
      <w:r>
        <w:rPr>
          <w:spacing w:val="1"/>
          <w:sz w:val="24"/>
        </w:rPr>
        <w:t> </w:t>
      </w:r>
      <w:r>
        <w:rPr>
          <w:sz w:val="24"/>
        </w:rPr>
        <w:t>Самаре,</w:t>
      </w:r>
      <w:r>
        <w:rPr>
          <w:spacing w:val="1"/>
          <w:sz w:val="24"/>
        </w:rPr>
        <w:t> </w:t>
      </w:r>
      <w:r>
        <w:rPr>
          <w:sz w:val="24"/>
        </w:rPr>
        <w:t>утвержденные</w:t>
      </w:r>
      <w:r>
        <w:rPr>
          <w:spacing w:val="1"/>
          <w:sz w:val="24"/>
        </w:rPr>
        <w:t> </w:t>
      </w:r>
      <w:r>
        <w:rPr>
          <w:sz w:val="24"/>
        </w:rPr>
        <w:t>Постановление Самарской городской Думы от 26 апреля 2001 № 61 «Об утверждении</w:t>
      </w:r>
      <w:r>
        <w:rPr>
          <w:spacing w:val="1"/>
          <w:sz w:val="24"/>
        </w:rPr>
        <w:t> </w:t>
      </w:r>
      <w:r>
        <w:rPr>
          <w:sz w:val="24"/>
        </w:rPr>
        <w:t>Правил застройки и землепользования в городе Самаре» (с изменениями на 29.12.2020 №</w:t>
      </w:r>
      <w:r>
        <w:rPr>
          <w:spacing w:val="1"/>
          <w:sz w:val="24"/>
        </w:rPr>
        <w:t> </w:t>
      </w:r>
      <w:r>
        <w:rPr>
          <w:sz w:val="24"/>
        </w:rPr>
        <w:t>45)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5" w:lineRule="auto" w:before="1" w:after="0"/>
        <w:ind w:left="402" w:right="691" w:firstLine="851"/>
        <w:jc w:val="both"/>
        <w:rPr>
          <w:sz w:val="24"/>
        </w:rPr>
      </w:pPr>
      <w:r>
        <w:rPr>
          <w:sz w:val="24"/>
        </w:rPr>
        <w:t>Карта</w:t>
      </w:r>
      <w:r>
        <w:rPr>
          <w:spacing w:val="1"/>
          <w:sz w:val="24"/>
        </w:rPr>
        <w:t> </w:t>
      </w:r>
      <w:r>
        <w:rPr>
          <w:sz w:val="24"/>
        </w:rPr>
        <w:t>правового</w:t>
      </w:r>
      <w:r>
        <w:rPr>
          <w:spacing w:val="1"/>
          <w:sz w:val="24"/>
        </w:rPr>
        <w:t> </w:t>
      </w:r>
      <w:r>
        <w:rPr>
          <w:sz w:val="24"/>
        </w:rPr>
        <w:t>зонирования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городского</w:t>
      </w:r>
      <w:r>
        <w:rPr>
          <w:spacing w:val="1"/>
          <w:sz w:val="24"/>
        </w:rPr>
        <w:t> </w:t>
      </w:r>
      <w:r>
        <w:rPr>
          <w:sz w:val="24"/>
        </w:rPr>
        <w:t>округа</w:t>
      </w:r>
      <w:r>
        <w:rPr>
          <w:spacing w:val="1"/>
          <w:sz w:val="24"/>
        </w:rPr>
        <w:t> </w:t>
      </w:r>
      <w:r>
        <w:rPr>
          <w:sz w:val="24"/>
        </w:rPr>
        <w:t>Самара</w:t>
      </w:r>
      <w:r>
        <w:rPr>
          <w:spacing w:val="1"/>
          <w:sz w:val="24"/>
        </w:rPr>
        <w:t> </w:t>
      </w:r>
      <w:r>
        <w:rPr>
          <w:sz w:val="24"/>
        </w:rPr>
        <w:t>(Приложение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Правилам</w:t>
      </w:r>
      <w:r>
        <w:rPr>
          <w:spacing w:val="1"/>
          <w:sz w:val="24"/>
        </w:rPr>
        <w:t> </w:t>
      </w:r>
      <w:r>
        <w:rPr>
          <w:sz w:val="24"/>
        </w:rPr>
        <w:t>застройки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городе</w:t>
      </w:r>
      <w:r>
        <w:rPr>
          <w:spacing w:val="1"/>
          <w:sz w:val="24"/>
        </w:rPr>
        <w:t> </w:t>
      </w:r>
      <w:r>
        <w:rPr>
          <w:sz w:val="24"/>
        </w:rPr>
        <w:t>Самаре,</w:t>
      </w:r>
      <w:r>
        <w:rPr>
          <w:spacing w:val="1"/>
          <w:sz w:val="24"/>
        </w:rPr>
        <w:t> </w:t>
      </w:r>
      <w:r>
        <w:rPr>
          <w:sz w:val="24"/>
        </w:rPr>
        <w:t>утвержденным</w:t>
      </w:r>
      <w:r>
        <w:rPr>
          <w:spacing w:val="-6"/>
          <w:sz w:val="24"/>
        </w:rPr>
        <w:t> </w:t>
      </w:r>
      <w:r>
        <w:rPr>
          <w:sz w:val="24"/>
        </w:rPr>
        <w:t>Постановлением</w:t>
      </w:r>
      <w:r>
        <w:rPr>
          <w:spacing w:val="-4"/>
          <w:sz w:val="24"/>
        </w:rPr>
        <w:t> </w:t>
      </w:r>
      <w:r>
        <w:rPr>
          <w:sz w:val="24"/>
        </w:rPr>
        <w:t>Самарской</w:t>
      </w:r>
      <w:r>
        <w:rPr>
          <w:spacing w:val="-3"/>
          <w:sz w:val="24"/>
        </w:rPr>
        <w:t> </w:t>
      </w:r>
      <w:r>
        <w:rPr>
          <w:sz w:val="24"/>
        </w:rPr>
        <w:t>Городской</w:t>
      </w:r>
      <w:r>
        <w:rPr>
          <w:spacing w:val="-2"/>
          <w:sz w:val="24"/>
        </w:rPr>
        <w:t> </w:t>
      </w:r>
      <w:r>
        <w:rPr>
          <w:sz w:val="24"/>
        </w:rPr>
        <w:t>Думы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26</w:t>
      </w:r>
      <w:r>
        <w:rPr>
          <w:spacing w:val="-4"/>
          <w:sz w:val="24"/>
        </w:rPr>
        <w:t> </w:t>
      </w:r>
      <w:r>
        <w:rPr>
          <w:sz w:val="24"/>
        </w:rPr>
        <w:t>апреля</w:t>
      </w:r>
      <w:r>
        <w:rPr>
          <w:spacing w:val="-4"/>
          <w:sz w:val="24"/>
        </w:rPr>
        <w:t> </w:t>
      </w:r>
      <w:r>
        <w:rPr>
          <w:sz w:val="24"/>
        </w:rPr>
        <w:t>2001</w:t>
      </w:r>
      <w:r>
        <w:rPr>
          <w:spacing w:val="-3"/>
          <w:sz w:val="24"/>
        </w:rPr>
        <w:t> </w:t>
      </w:r>
      <w:r>
        <w:rPr>
          <w:sz w:val="24"/>
        </w:rPr>
        <w:t>года</w:t>
      </w:r>
      <w:r>
        <w:rPr>
          <w:spacing w:val="-4"/>
          <w:sz w:val="24"/>
        </w:rPr>
        <w:t> </w:t>
      </w:r>
      <w:r>
        <w:rPr>
          <w:sz w:val="24"/>
        </w:rPr>
        <w:t>№61);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0" w:lineRule="auto" w:before="8" w:after="0"/>
        <w:ind w:left="402" w:right="687" w:firstLine="851"/>
        <w:jc w:val="both"/>
        <w:rPr>
          <w:sz w:val="24"/>
        </w:rPr>
      </w:pPr>
      <w:r>
        <w:rPr>
          <w:sz w:val="24"/>
        </w:rPr>
        <w:t>Проект разработан в соответствии со следующими нормативно-правовыми</w:t>
      </w:r>
      <w:r>
        <w:rPr>
          <w:spacing w:val="1"/>
          <w:sz w:val="24"/>
        </w:rPr>
        <w:t> </w:t>
      </w:r>
      <w:r>
        <w:rPr>
          <w:sz w:val="24"/>
        </w:rPr>
        <w:t>актами</w:t>
      </w:r>
      <w:r>
        <w:rPr>
          <w:spacing w:val="-1"/>
          <w:sz w:val="24"/>
        </w:rPr>
        <w:t> </w:t>
      </w:r>
      <w:r>
        <w:rPr>
          <w:sz w:val="24"/>
        </w:rPr>
        <w:t>и документами: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0" w:lineRule="auto" w:before="13" w:after="0"/>
        <w:ind w:left="402" w:right="686" w:firstLine="851"/>
        <w:jc w:val="both"/>
        <w:rPr>
          <w:sz w:val="24"/>
        </w:rPr>
      </w:pPr>
      <w:r>
        <w:rPr>
          <w:sz w:val="24"/>
        </w:rPr>
        <w:t>«Градостроительный</w:t>
      </w:r>
      <w:r>
        <w:rPr>
          <w:spacing w:val="1"/>
          <w:sz w:val="24"/>
        </w:rPr>
        <w:t> </w:t>
      </w:r>
      <w:r>
        <w:rPr>
          <w:sz w:val="24"/>
        </w:rPr>
        <w:t>кодекс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Федерации»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190-ФЗ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29.12.2004;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2" w:lineRule="auto" w:before="13" w:after="0"/>
        <w:ind w:left="402" w:right="688" w:firstLine="851"/>
        <w:jc w:val="both"/>
        <w:rPr>
          <w:sz w:val="24"/>
        </w:rPr>
      </w:pPr>
      <w:r>
        <w:rPr>
          <w:sz w:val="24"/>
        </w:rPr>
        <w:t>«О внесении изменений в </w:t>
      </w:r>
      <w:hyperlink r:id="rId18">
        <w:r>
          <w:rPr>
            <w:sz w:val="24"/>
          </w:rPr>
          <w:t>Градостроительный кодекс Российской Федерации</w:t>
        </w:r>
      </w:hyperlink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отдельные</w:t>
      </w:r>
      <w:r>
        <w:rPr>
          <w:spacing w:val="-3"/>
          <w:sz w:val="24"/>
        </w:rPr>
        <w:t> </w:t>
      </w:r>
      <w:r>
        <w:rPr>
          <w:sz w:val="24"/>
        </w:rPr>
        <w:t>законодательные</w:t>
      </w:r>
      <w:r>
        <w:rPr>
          <w:spacing w:val="-3"/>
          <w:sz w:val="24"/>
        </w:rPr>
        <w:t> </w:t>
      </w:r>
      <w:r>
        <w:rPr>
          <w:sz w:val="24"/>
        </w:rPr>
        <w:t>акты Российской</w:t>
      </w:r>
      <w:r>
        <w:rPr>
          <w:spacing w:val="-3"/>
          <w:sz w:val="24"/>
        </w:rPr>
        <w:t> </w:t>
      </w:r>
      <w:r>
        <w:rPr>
          <w:sz w:val="24"/>
        </w:rPr>
        <w:t>Федерации»</w:t>
      </w:r>
      <w:r>
        <w:rPr>
          <w:spacing w:val="-9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342-ФЗ от</w:t>
      </w:r>
      <w:r>
        <w:rPr>
          <w:spacing w:val="-1"/>
          <w:sz w:val="24"/>
        </w:rPr>
        <w:t> </w:t>
      </w:r>
      <w:r>
        <w:rPr>
          <w:sz w:val="24"/>
        </w:rPr>
        <w:t>03.08.2018 г.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2" w:lineRule="auto" w:before="7" w:after="0"/>
        <w:ind w:left="402" w:right="686" w:firstLine="851"/>
        <w:jc w:val="both"/>
        <w:rPr>
          <w:sz w:val="24"/>
        </w:rPr>
      </w:pPr>
      <w:r>
        <w:rPr>
          <w:sz w:val="24"/>
        </w:rPr>
        <w:t>«Земельный кодекс Российской Федерации» № 136-ФЗ (с изменениями на</w:t>
      </w:r>
      <w:r>
        <w:rPr>
          <w:spacing w:val="1"/>
          <w:sz w:val="24"/>
        </w:rPr>
        <w:t> </w:t>
      </w:r>
      <w:r>
        <w:rPr>
          <w:sz w:val="24"/>
        </w:rPr>
        <w:t>30.12.2020</w:t>
      </w:r>
      <w:r>
        <w:rPr>
          <w:spacing w:val="-1"/>
          <w:sz w:val="24"/>
        </w:rPr>
        <w:t> </w:t>
      </w:r>
      <w:r>
        <w:rPr>
          <w:sz w:val="24"/>
        </w:rPr>
        <w:t>года);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5" w:lineRule="auto" w:before="7" w:after="0"/>
        <w:ind w:left="402" w:right="684" w:firstLine="85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> </w:t>
      </w:r>
      <w:r>
        <w:rPr>
          <w:sz w:val="24"/>
        </w:rPr>
        <w:t>закон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73-ФЗ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25.06.2002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объектах</w:t>
      </w:r>
      <w:r>
        <w:rPr>
          <w:spacing w:val="1"/>
          <w:sz w:val="24"/>
        </w:rPr>
        <w:t> </w:t>
      </w:r>
      <w:r>
        <w:rPr>
          <w:sz w:val="24"/>
        </w:rPr>
        <w:t>культурного</w:t>
      </w:r>
      <w:r>
        <w:rPr>
          <w:spacing w:val="1"/>
          <w:sz w:val="24"/>
        </w:rPr>
        <w:t> </w:t>
      </w:r>
      <w:r>
        <w:rPr>
          <w:sz w:val="24"/>
        </w:rPr>
        <w:t>наследия</w:t>
      </w:r>
      <w:r>
        <w:rPr>
          <w:spacing w:val="-13"/>
          <w:sz w:val="24"/>
        </w:rPr>
        <w:t> </w:t>
      </w:r>
      <w:r>
        <w:rPr>
          <w:sz w:val="24"/>
        </w:rPr>
        <w:t>(памятниках</w:t>
      </w:r>
      <w:r>
        <w:rPr>
          <w:spacing w:val="-12"/>
          <w:sz w:val="24"/>
        </w:rPr>
        <w:t> </w:t>
      </w:r>
      <w:r>
        <w:rPr>
          <w:sz w:val="24"/>
        </w:rPr>
        <w:t>истории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культуры)</w:t>
      </w:r>
      <w:r>
        <w:rPr>
          <w:spacing w:val="-13"/>
          <w:sz w:val="24"/>
        </w:rPr>
        <w:t> </w:t>
      </w:r>
      <w:r>
        <w:rPr>
          <w:sz w:val="24"/>
        </w:rPr>
        <w:t>народов</w:t>
      </w:r>
      <w:r>
        <w:rPr>
          <w:spacing w:val="-12"/>
          <w:sz w:val="24"/>
        </w:rPr>
        <w:t> </w:t>
      </w:r>
      <w:r>
        <w:rPr>
          <w:sz w:val="24"/>
        </w:rPr>
        <w:t>Российской</w:t>
      </w:r>
      <w:r>
        <w:rPr>
          <w:spacing w:val="-14"/>
          <w:sz w:val="24"/>
        </w:rPr>
        <w:t> </w:t>
      </w:r>
      <w:r>
        <w:rPr>
          <w:sz w:val="24"/>
        </w:rPr>
        <w:t>Федерации»</w:t>
      </w:r>
      <w:r>
        <w:rPr>
          <w:spacing w:val="-11"/>
          <w:sz w:val="24"/>
        </w:rPr>
        <w:t> </w:t>
      </w:r>
      <w:r>
        <w:rPr>
          <w:i/>
          <w:sz w:val="24"/>
        </w:rPr>
        <w:t>(далее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Закон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объектах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культурного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наследия, Федеральный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закон 73-ФЗ)</w:t>
      </w:r>
      <w:r>
        <w:rPr>
          <w:sz w:val="24"/>
        </w:rPr>
        <w:t>;</w:t>
      </w:r>
    </w:p>
    <w:p>
      <w:pPr>
        <w:pStyle w:val="BodyText"/>
        <w:spacing w:before="8"/>
        <w:ind w:left="1254"/>
        <w:jc w:val="both"/>
      </w:pPr>
      <w:r>
        <w:rPr>
          <w:rFonts w:ascii="Symbol" w:hAnsi="Symbol"/>
        </w:rPr>
        <w:t></w:t>
      </w:r>
      <w:r>
        <w:rPr/>
        <w:t>     </w:t>
      </w:r>
      <w:r>
        <w:rPr>
          <w:spacing w:val="10"/>
        </w:rPr>
        <w:t> </w:t>
      </w:r>
      <w:r>
        <w:rPr/>
        <w:t>Федеральный</w:t>
      </w:r>
      <w:r>
        <w:rPr>
          <w:spacing w:val="113"/>
        </w:rPr>
        <w:t> </w:t>
      </w:r>
      <w:r>
        <w:rPr/>
        <w:t>закон</w:t>
      </w:r>
      <w:r>
        <w:rPr>
          <w:spacing w:val="114"/>
        </w:rPr>
        <w:t> </w:t>
      </w:r>
      <w:r>
        <w:rPr/>
        <w:t>от</w:t>
      </w:r>
      <w:r>
        <w:rPr>
          <w:spacing w:val="117"/>
        </w:rPr>
        <w:t> </w:t>
      </w:r>
      <w:r>
        <w:rPr/>
        <w:t>24.07.2007</w:t>
      </w:r>
      <w:r>
        <w:rPr>
          <w:spacing w:val="113"/>
        </w:rPr>
        <w:t> </w:t>
      </w:r>
      <w:r>
        <w:rPr/>
        <w:t>N</w:t>
      </w:r>
      <w:r>
        <w:rPr>
          <w:spacing w:val="113"/>
        </w:rPr>
        <w:t> </w:t>
      </w:r>
      <w:r>
        <w:rPr/>
        <w:t>221-ФЗ</w:t>
      </w:r>
      <w:r>
        <w:rPr>
          <w:spacing w:val="112"/>
        </w:rPr>
        <w:t> </w:t>
      </w:r>
      <w:r>
        <w:rPr/>
        <w:t>(ред.</w:t>
      </w:r>
      <w:r>
        <w:rPr>
          <w:spacing w:val="114"/>
        </w:rPr>
        <w:t> </w:t>
      </w:r>
      <w:r>
        <w:rPr/>
        <w:t>от</w:t>
      </w:r>
      <w:r>
        <w:rPr>
          <w:spacing w:val="114"/>
        </w:rPr>
        <w:t> </w:t>
      </w:r>
      <w:r>
        <w:rPr/>
        <w:t>30.12.2020)</w:t>
      </w:r>
      <w:r>
        <w:rPr>
          <w:spacing w:val="118"/>
        </w:rPr>
        <w:t> </w:t>
      </w:r>
      <w:r>
        <w:rPr/>
        <w:t>«О</w:t>
      </w:r>
    </w:p>
    <w:p>
      <w:pPr>
        <w:spacing w:after="0"/>
        <w:jc w:val="both"/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276" w:lineRule="exact"/>
        <w:jc w:val="both"/>
        <w:rPr>
          <w:i/>
        </w:rPr>
      </w:pPr>
      <w:r>
        <w:rPr/>
        <w:t>государственном</w:t>
      </w:r>
      <w:r>
        <w:rPr>
          <w:spacing w:val="-5"/>
        </w:rPr>
        <w:t> </w:t>
      </w:r>
      <w:r>
        <w:rPr/>
        <w:t>кадастре</w:t>
      </w:r>
      <w:r>
        <w:rPr>
          <w:spacing w:val="-3"/>
        </w:rPr>
        <w:t> </w:t>
      </w:r>
      <w:r>
        <w:rPr/>
        <w:t>недвижимости»</w:t>
      </w:r>
      <w:r>
        <w:rPr>
          <w:i/>
        </w:rPr>
        <w:t>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7" w:lineRule="auto" w:before="136" w:after="0"/>
        <w:ind w:left="402" w:right="684" w:firstLine="851"/>
        <w:jc w:val="both"/>
        <w:rPr>
          <w:sz w:val="24"/>
        </w:rPr>
      </w:pPr>
      <w:r>
        <w:rPr>
          <w:sz w:val="24"/>
        </w:rPr>
        <w:t>Постановление Правительства РФ от 12.09.2015 N 972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Положения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зонах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культурного</w:t>
      </w:r>
      <w:r>
        <w:rPr>
          <w:spacing w:val="1"/>
          <w:sz w:val="24"/>
        </w:rPr>
        <w:t> </w:t>
      </w:r>
      <w:r>
        <w:rPr>
          <w:sz w:val="24"/>
        </w:rPr>
        <w:t>наследия</w:t>
      </w:r>
      <w:r>
        <w:rPr>
          <w:spacing w:val="1"/>
          <w:sz w:val="24"/>
        </w:rPr>
        <w:t> </w:t>
      </w:r>
      <w:r>
        <w:rPr>
          <w:sz w:val="24"/>
        </w:rPr>
        <w:t>(памятников</w:t>
      </w:r>
      <w:r>
        <w:rPr>
          <w:spacing w:val="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культуры) народов Российской Федерации и о признании утратившими силу отдельных</w:t>
      </w:r>
      <w:r>
        <w:rPr>
          <w:spacing w:val="1"/>
          <w:sz w:val="24"/>
        </w:rPr>
        <w:t> </w:t>
      </w:r>
      <w:r>
        <w:rPr>
          <w:sz w:val="24"/>
        </w:rPr>
        <w:t>положений нормативных правовых актов Правительства Российской Федерации» (</w:t>
      </w:r>
      <w:r>
        <w:rPr>
          <w:i/>
          <w:sz w:val="24"/>
        </w:rPr>
        <w:t>далее 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Положение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 зонах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охраны</w:t>
      </w:r>
      <w:r>
        <w:rPr>
          <w:sz w:val="24"/>
        </w:rPr>
        <w:t>);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5" w:lineRule="auto" w:before="5" w:after="0"/>
        <w:ind w:left="402" w:right="686" w:firstLine="851"/>
        <w:jc w:val="both"/>
        <w:rPr>
          <w:sz w:val="24"/>
        </w:rPr>
      </w:pPr>
      <w:r>
        <w:rPr>
          <w:sz w:val="24"/>
        </w:rPr>
        <w:t>Закон Самарской области «Об объектах культурного наследия (памятниках</w:t>
      </w:r>
      <w:r>
        <w:rPr>
          <w:spacing w:val="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культуры)</w:t>
      </w:r>
      <w:r>
        <w:rPr>
          <w:spacing w:val="1"/>
          <w:sz w:val="24"/>
        </w:rPr>
        <w:t> </w:t>
      </w:r>
      <w:r>
        <w:rPr>
          <w:sz w:val="24"/>
        </w:rPr>
        <w:t>народов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расположенных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Самарской</w:t>
      </w:r>
      <w:r>
        <w:rPr>
          <w:spacing w:val="-1"/>
          <w:sz w:val="24"/>
        </w:rPr>
        <w:t> </w:t>
      </w:r>
      <w:r>
        <w:rPr>
          <w:sz w:val="24"/>
        </w:rPr>
        <w:t>области»</w:t>
      </w:r>
      <w:r>
        <w:rPr>
          <w:spacing w:val="-9"/>
          <w:sz w:val="24"/>
        </w:rPr>
        <w:t> </w:t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08</w:t>
      </w:r>
      <w:r>
        <w:rPr>
          <w:spacing w:val="-1"/>
          <w:sz w:val="24"/>
        </w:rPr>
        <w:t> </w:t>
      </w:r>
      <w:r>
        <w:rPr>
          <w:sz w:val="24"/>
        </w:rPr>
        <w:t>декабря 2008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142-ГД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color w:val="444444"/>
          <w:sz w:val="24"/>
        </w:rPr>
        <w:t>с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изменениями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на</w:t>
      </w:r>
      <w:r>
        <w:rPr>
          <w:color w:val="444444"/>
          <w:spacing w:val="-2"/>
          <w:sz w:val="24"/>
        </w:rPr>
        <w:t> </w:t>
      </w:r>
      <w:r>
        <w:rPr>
          <w:color w:val="444444"/>
          <w:sz w:val="24"/>
        </w:rPr>
        <w:t>27 июня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2016 года</w:t>
      </w:r>
      <w:r>
        <w:rPr>
          <w:sz w:val="24"/>
        </w:rPr>
        <w:t>);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5" w:lineRule="auto" w:before="9" w:after="0"/>
        <w:ind w:left="402" w:right="692" w:firstLine="851"/>
        <w:jc w:val="both"/>
        <w:rPr>
          <w:sz w:val="24"/>
        </w:rPr>
      </w:pPr>
      <w:r>
        <w:rPr>
          <w:sz w:val="24"/>
        </w:rPr>
        <w:t>Приказ Министерства экономического развития Российской Федерации «Об</w:t>
      </w:r>
      <w:r>
        <w:rPr>
          <w:spacing w:val="1"/>
          <w:sz w:val="24"/>
        </w:rPr>
        <w:t> </w:t>
      </w:r>
      <w:r>
        <w:rPr>
          <w:sz w:val="24"/>
        </w:rPr>
        <w:t>утверждении Порядка ведения государственного кадастра недвижимости» от 4 февраля</w:t>
      </w:r>
      <w:r>
        <w:rPr>
          <w:spacing w:val="1"/>
          <w:sz w:val="24"/>
        </w:rPr>
        <w:t> </w:t>
      </w:r>
      <w:r>
        <w:rPr>
          <w:sz w:val="24"/>
        </w:rPr>
        <w:t>2010</w:t>
      </w:r>
      <w:r>
        <w:rPr>
          <w:spacing w:val="-1"/>
          <w:sz w:val="24"/>
        </w:rPr>
        <w:t> </w:t>
      </w:r>
      <w:r>
        <w:rPr>
          <w:sz w:val="24"/>
        </w:rPr>
        <w:t>года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42;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2" w:lineRule="auto" w:before="5" w:after="0"/>
        <w:ind w:left="402" w:right="686" w:firstLine="851"/>
        <w:jc w:val="both"/>
        <w:rPr>
          <w:sz w:val="24"/>
        </w:rPr>
      </w:pPr>
      <w:r>
        <w:rPr>
          <w:sz w:val="24"/>
        </w:rPr>
        <w:t>Региональные</w:t>
      </w:r>
      <w:r>
        <w:rPr>
          <w:spacing w:val="1"/>
          <w:sz w:val="24"/>
        </w:rPr>
        <w:t> </w:t>
      </w:r>
      <w:r>
        <w:rPr>
          <w:sz w:val="24"/>
        </w:rPr>
        <w:t>нормативы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> </w:t>
      </w:r>
      <w:r>
        <w:rPr>
          <w:sz w:val="24"/>
        </w:rPr>
        <w:t>проектирования</w:t>
      </w:r>
      <w:r>
        <w:rPr>
          <w:spacing w:val="1"/>
          <w:sz w:val="24"/>
        </w:rPr>
        <w:t> </w:t>
      </w:r>
      <w:r>
        <w:rPr>
          <w:sz w:val="24"/>
        </w:rPr>
        <w:t>Самарской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27.01.2015 г.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526-п;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2" w:lineRule="auto" w:before="7" w:after="0"/>
        <w:ind w:left="402" w:right="691" w:firstLine="851"/>
        <w:jc w:val="both"/>
        <w:rPr>
          <w:sz w:val="24"/>
        </w:rPr>
      </w:pPr>
      <w:r>
        <w:rPr>
          <w:sz w:val="24"/>
        </w:rPr>
        <w:t>«Инструкция</w:t>
      </w:r>
      <w:r>
        <w:rPr>
          <w:spacing w:val="-8"/>
          <w:sz w:val="24"/>
        </w:rPr>
        <w:t> </w:t>
      </w:r>
      <w:r>
        <w:rPr>
          <w:sz w:val="24"/>
        </w:rPr>
        <w:t>по</w:t>
      </w:r>
      <w:r>
        <w:rPr>
          <w:spacing w:val="-8"/>
          <w:sz w:val="24"/>
        </w:rPr>
        <w:t> </w:t>
      </w:r>
      <w:r>
        <w:rPr>
          <w:sz w:val="24"/>
        </w:rPr>
        <w:t>организации</w:t>
      </w:r>
      <w:r>
        <w:rPr>
          <w:spacing w:val="-7"/>
          <w:sz w:val="24"/>
        </w:rPr>
        <w:t> </w:t>
      </w:r>
      <w:r>
        <w:rPr>
          <w:sz w:val="24"/>
        </w:rPr>
        <w:t>зон</w:t>
      </w:r>
      <w:r>
        <w:rPr>
          <w:spacing w:val="-6"/>
          <w:sz w:val="24"/>
        </w:rPr>
        <w:t> </w:t>
      </w:r>
      <w:r>
        <w:rPr>
          <w:sz w:val="24"/>
        </w:rPr>
        <w:t>охраны</w:t>
      </w:r>
      <w:r>
        <w:rPr>
          <w:spacing w:val="-9"/>
          <w:sz w:val="24"/>
        </w:rPr>
        <w:t> </w:t>
      </w:r>
      <w:r>
        <w:rPr>
          <w:sz w:val="24"/>
        </w:rPr>
        <w:t>недвижимых</w:t>
      </w:r>
      <w:r>
        <w:rPr>
          <w:spacing w:val="-7"/>
          <w:sz w:val="24"/>
        </w:rPr>
        <w:t> </w:t>
      </w:r>
      <w:r>
        <w:rPr>
          <w:sz w:val="24"/>
        </w:rPr>
        <w:t>памятников</w:t>
      </w:r>
      <w:r>
        <w:rPr>
          <w:spacing w:val="-8"/>
          <w:sz w:val="24"/>
        </w:rPr>
        <w:t> </w:t>
      </w:r>
      <w:r>
        <w:rPr>
          <w:sz w:val="24"/>
        </w:rPr>
        <w:t>истории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58"/>
          <w:sz w:val="24"/>
        </w:rPr>
        <w:t> </w:t>
      </w:r>
      <w:r>
        <w:rPr>
          <w:sz w:val="24"/>
        </w:rPr>
        <w:t>культуры</w:t>
      </w:r>
      <w:r>
        <w:rPr>
          <w:spacing w:val="-1"/>
          <w:sz w:val="24"/>
        </w:rPr>
        <w:t> </w:t>
      </w:r>
      <w:r>
        <w:rPr>
          <w:sz w:val="24"/>
        </w:rPr>
        <w:t>СССР»</w:t>
      </w:r>
      <w:r>
        <w:rPr>
          <w:spacing w:val="-8"/>
          <w:sz w:val="24"/>
        </w:rPr>
        <w:t> </w:t>
      </w:r>
      <w:r>
        <w:rPr>
          <w:sz w:val="24"/>
        </w:rPr>
        <w:t>(Приказ</w:t>
      </w:r>
      <w:r>
        <w:rPr>
          <w:spacing w:val="-1"/>
          <w:sz w:val="24"/>
        </w:rPr>
        <w:t> </w:t>
      </w:r>
      <w:r>
        <w:rPr>
          <w:sz w:val="24"/>
        </w:rPr>
        <w:t>Министерства</w:t>
      </w:r>
      <w:r>
        <w:rPr>
          <w:spacing w:val="-1"/>
          <w:sz w:val="24"/>
        </w:rPr>
        <w:t> </w:t>
      </w:r>
      <w:r>
        <w:rPr>
          <w:sz w:val="24"/>
        </w:rPr>
        <w:t>культуры</w:t>
      </w:r>
      <w:r>
        <w:rPr>
          <w:spacing w:val="-1"/>
          <w:sz w:val="24"/>
        </w:rPr>
        <w:t> </w:t>
      </w:r>
      <w:r>
        <w:rPr>
          <w:sz w:val="24"/>
        </w:rPr>
        <w:t>СССР от 24.01.86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33);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5" w:lineRule="auto" w:before="10" w:after="0"/>
        <w:ind w:left="402" w:right="687" w:firstLine="851"/>
        <w:jc w:val="both"/>
        <w:rPr>
          <w:sz w:val="24"/>
        </w:rPr>
      </w:pPr>
      <w:r>
        <w:rPr>
          <w:sz w:val="24"/>
        </w:rPr>
        <w:t>Методические рекомендации «Разработка историко-архитектурных опорных</w:t>
      </w:r>
      <w:r>
        <w:rPr>
          <w:spacing w:val="-57"/>
          <w:sz w:val="24"/>
        </w:rPr>
        <w:t> </w:t>
      </w:r>
      <w:r>
        <w:rPr>
          <w:sz w:val="24"/>
        </w:rPr>
        <w:t>планов и проектов зон охраны памятников истории и культуры исторических населенных</w:t>
      </w:r>
      <w:r>
        <w:rPr>
          <w:spacing w:val="1"/>
          <w:sz w:val="24"/>
        </w:rPr>
        <w:t> </w:t>
      </w:r>
      <w:r>
        <w:rPr>
          <w:sz w:val="24"/>
        </w:rPr>
        <w:t>мест»,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Москва, 1990</w:t>
      </w:r>
      <w:r>
        <w:rPr>
          <w:spacing w:val="2"/>
          <w:sz w:val="24"/>
        </w:rPr>
        <w:t> </w:t>
      </w:r>
      <w:r>
        <w:rPr>
          <w:sz w:val="24"/>
        </w:rPr>
        <w:t>г;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5" w:lineRule="auto" w:before="5" w:after="0"/>
        <w:ind w:left="402" w:right="690" w:firstLine="85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№1745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культуры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утверждении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требований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составлению</w:t>
      </w:r>
      <w:r>
        <w:rPr>
          <w:spacing w:val="-14"/>
          <w:sz w:val="24"/>
        </w:rPr>
        <w:t> </w:t>
      </w:r>
      <w:r>
        <w:rPr>
          <w:sz w:val="24"/>
        </w:rPr>
        <w:t>проектов</w:t>
      </w:r>
      <w:r>
        <w:rPr>
          <w:spacing w:val="-15"/>
          <w:sz w:val="24"/>
        </w:rPr>
        <w:t> </w:t>
      </w:r>
      <w:r>
        <w:rPr>
          <w:sz w:val="24"/>
        </w:rPr>
        <w:t>границ</w:t>
      </w:r>
      <w:r>
        <w:rPr>
          <w:spacing w:val="-14"/>
          <w:sz w:val="24"/>
        </w:rPr>
        <w:t> </w:t>
      </w:r>
      <w:r>
        <w:rPr>
          <w:sz w:val="24"/>
        </w:rPr>
        <w:t>территории</w:t>
      </w:r>
      <w:r>
        <w:rPr>
          <w:spacing w:val="-14"/>
          <w:sz w:val="24"/>
        </w:rPr>
        <w:t> </w:t>
      </w:r>
      <w:r>
        <w:rPr>
          <w:sz w:val="24"/>
        </w:rPr>
        <w:t>объектов</w:t>
      </w:r>
      <w:r>
        <w:rPr>
          <w:spacing w:val="-15"/>
          <w:sz w:val="24"/>
        </w:rPr>
        <w:t> </w:t>
      </w:r>
      <w:r>
        <w:rPr>
          <w:sz w:val="24"/>
        </w:rPr>
        <w:t>культурного</w:t>
      </w:r>
      <w:r>
        <w:rPr>
          <w:spacing w:val="-58"/>
          <w:sz w:val="24"/>
        </w:rPr>
        <w:t> </w:t>
      </w:r>
      <w:r>
        <w:rPr>
          <w:sz w:val="24"/>
        </w:rPr>
        <w:t>наследия»</w:t>
      </w:r>
      <w:r>
        <w:rPr>
          <w:spacing w:val="-8"/>
          <w:sz w:val="24"/>
        </w:rPr>
        <w:t> </w:t>
      </w:r>
      <w:r>
        <w:rPr>
          <w:sz w:val="24"/>
        </w:rPr>
        <w:t>от 04.06.2015;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240" w:lineRule="auto" w:before="8" w:after="0"/>
        <w:ind w:left="1818" w:right="0" w:hanging="564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27"/>
          <w:sz w:val="24"/>
        </w:rPr>
        <w:t> </w:t>
      </w:r>
      <w:r>
        <w:rPr>
          <w:sz w:val="24"/>
        </w:rPr>
        <w:t>Правительства</w:t>
      </w:r>
      <w:r>
        <w:rPr>
          <w:spacing w:val="28"/>
          <w:sz w:val="24"/>
        </w:rPr>
        <w:t> </w:t>
      </w:r>
      <w:r>
        <w:rPr>
          <w:sz w:val="24"/>
        </w:rPr>
        <w:t>Российской</w:t>
      </w:r>
      <w:r>
        <w:rPr>
          <w:spacing w:val="29"/>
          <w:sz w:val="24"/>
        </w:rPr>
        <w:t> </w:t>
      </w:r>
      <w:r>
        <w:rPr>
          <w:sz w:val="24"/>
        </w:rPr>
        <w:t>Федерации</w:t>
      </w:r>
      <w:r>
        <w:rPr>
          <w:spacing w:val="28"/>
          <w:sz w:val="24"/>
        </w:rPr>
        <w:t> </w:t>
      </w:r>
      <w:r>
        <w:rPr>
          <w:sz w:val="24"/>
        </w:rPr>
        <w:t>от</w:t>
      </w:r>
      <w:r>
        <w:rPr>
          <w:spacing w:val="29"/>
          <w:sz w:val="24"/>
        </w:rPr>
        <w:t> </w:t>
      </w:r>
      <w:r>
        <w:rPr>
          <w:sz w:val="24"/>
        </w:rPr>
        <w:t>15.07.2009</w:t>
      </w:r>
      <w:r>
        <w:rPr>
          <w:spacing w:val="26"/>
          <w:sz w:val="24"/>
        </w:rPr>
        <w:t> </w:t>
      </w:r>
      <w:r>
        <w:rPr>
          <w:sz w:val="24"/>
        </w:rPr>
        <w:t>№</w:t>
      </w:r>
      <w:r>
        <w:rPr>
          <w:spacing w:val="27"/>
          <w:sz w:val="24"/>
        </w:rPr>
        <w:t> </w:t>
      </w:r>
      <w:r>
        <w:rPr>
          <w:sz w:val="24"/>
        </w:rPr>
        <w:t>569</w:t>
      </w:r>
    </w:p>
    <w:p>
      <w:pPr>
        <w:pStyle w:val="BodyText"/>
        <w:spacing w:before="137"/>
        <w:jc w:val="both"/>
      </w:pPr>
      <w:r>
        <w:rPr/>
        <w:t>«Об</w:t>
      </w:r>
      <w:r>
        <w:rPr>
          <w:spacing w:val="-2"/>
        </w:rPr>
        <w:t> </w:t>
      </w:r>
      <w:r>
        <w:rPr/>
        <w:t>утверждении</w:t>
      </w:r>
      <w:r>
        <w:rPr>
          <w:spacing w:val="-6"/>
        </w:rPr>
        <w:t> </w:t>
      </w:r>
      <w:r>
        <w:rPr/>
        <w:t>Положения</w:t>
      </w:r>
      <w:r>
        <w:rPr>
          <w:spacing w:val="-3"/>
        </w:rPr>
        <w:t> </w:t>
      </w:r>
      <w:r>
        <w:rPr/>
        <w:t>о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5"/>
        </w:rPr>
        <w:t> </w:t>
      </w:r>
      <w:r>
        <w:rPr/>
        <w:t>историко-культурной</w:t>
      </w:r>
      <w:r>
        <w:rPr>
          <w:spacing w:val="-5"/>
        </w:rPr>
        <w:t> </w:t>
      </w:r>
      <w:r>
        <w:rPr/>
        <w:t>экспертизе».</w:t>
      </w:r>
    </w:p>
    <w:p>
      <w:pPr>
        <w:pStyle w:val="BodyText"/>
        <w:spacing w:line="360" w:lineRule="auto" w:before="139"/>
        <w:ind w:right="692" w:firstLine="851"/>
        <w:jc w:val="both"/>
      </w:pPr>
      <w:r>
        <w:rPr/>
        <w:t>Проектные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выполнены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топографической</w:t>
      </w:r>
      <w:r>
        <w:rPr>
          <w:spacing w:val="1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-11"/>
        </w:rPr>
        <w:t> </w:t>
      </w:r>
      <w:r>
        <w:rPr/>
        <w:t>проектирования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отражают</w:t>
      </w:r>
      <w:r>
        <w:rPr>
          <w:spacing w:val="-12"/>
        </w:rPr>
        <w:t> </w:t>
      </w:r>
      <w:r>
        <w:rPr/>
        <w:t>существующую</w:t>
      </w:r>
      <w:r>
        <w:rPr>
          <w:spacing w:val="-11"/>
        </w:rPr>
        <w:t> </w:t>
      </w:r>
      <w:r>
        <w:rPr/>
        <w:t>градостроительную</w:t>
      </w:r>
      <w:r>
        <w:rPr>
          <w:spacing w:val="-9"/>
        </w:rPr>
        <w:t> </w:t>
      </w:r>
      <w:r>
        <w:rPr/>
        <w:t>ситуацию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зоне</w:t>
      </w:r>
      <w:r>
        <w:rPr>
          <w:spacing w:val="-57"/>
        </w:rPr>
        <w:t> </w:t>
      </w:r>
      <w:r>
        <w:rPr/>
        <w:t>проектирования.</w:t>
      </w:r>
    </w:p>
    <w:p>
      <w:pPr>
        <w:pStyle w:val="BodyText"/>
        <w:spacing w:line="360" w:lineRule="auto"/>
        <w:ind w:right="686" w:firstLine="851"/>
        <w:jc w:val="both"/>
      </w:pPr>
      <w:r>
        <w:rPr/>
        <w:t>Историко-градостроительный опорный план разработан на основе использования</w:t>
      </w:r>
      <w:r>
        <w:rPr>
          <w:spacing w:val="1"/>
        </w:rPr>
        <w:t> </w:t>
      </w:r>
      <w:r>
        <w:rPr>
          <w:spacing w:val="-1"/>
        </w:rPr>
        <w:t>исторической,</w:t>
      </w:r>
      <w:r>
        <w:rPr>
          <w:spacing w:val="-15"/>
        </w:rPr>
        <w:t> </w:t>
      </w:r>
      <w:r>
        <w:rPr>
          <w:spacing w:val="-1"/>
        </w:rPr>
        <w:t>специальной,</w:t>
      </w:r>
      <w:r>
        <w:rPr>
          <w:spacing w:val="-15"/>
        </w:rPr>
        <w:t> </w:t>
      </w:r>
      <w:r>
        <w:rPr/>
        <w:t>научной</w:t>
      </w:r>
      <w:r>
        <w:rPr>
          <w:spacing w:val="-14"/>
        </w:rPr>
        <w:t> </w:t>
      </w:r>
      <w:r>
        <w:rPr/>
        <w:t>литературы,</w:t>
      </w:r>
      <w:r>
        <w:rPr>
          <w:spacing w:val="-14"/>
        </w:rPr>
        <w:t> </w:t>
      </w:r>
      <w:r>
        <w:rPr/>
        <w:t>сведений</w:t>
      </w:r>
      <w:r>
        <w:rPr>
          <w:spacing w:val="-14"/>
        </w:rPr>
        <w:t> </w:t>
      </w:r>
      <w:r>
        <w:rPr/>
        <w:t>из</w:t>
      </w:r>
      <w:r>
        <w:rPr>
          <w:spacing w:val="-14"/>
        </w:rPr>
        <w:t> </w:t>
      </w:r>
      <w:r>
        <w:rPr/>
        <w:t>библиотек</w:t>
      </w:r>
      <w:r>
        <w:rPr>
          <w:spacing w:val="-13"/>
        </w:rPr>
        <w:t> </w:t>
      </w:r>
      <w:r>
        <w:rPr/>
        <w:t>г.</w:t>
      </w:r>
      <w:r>
        <w:rPr>
          <w:spacing w:val="-8"/>
        </w:rPr>
        <w:t> </w:t>
      </w:r>
      <w:r>
        <w:rPr/>
        <w:t>Самары,</w:t>
      </w:r>
      <w:r>
        <w:rPr>
          <w:spacing w:val="-15"/>
        </w:rPr>
        <w:t> </w:t>
      </w:r>
      <w:r>
        <w:rPr/>
        <w:t>работы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архивах, визуального обследования территории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т.д.</w:t>
      </w:r>
    </w:p>
    <w:p>
      <w:pPr>
        <w:pStyle w:val="BodyText"/>
        <w:spacing w:line="360" w:lineRule="auto"/>
        <w:ind w:right="692" w:firstLine="851"/>
        <w:jc w:val="both"/>
      </w:pPr>
      <w:r>
        <w:rPr/>
        <w:t>Подготовка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осуществлена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электронном</w:t>
      </w:r>
      <w:r>
        <w:rPr>
          <w:spacing w:val="1"/>
        </w:rPr>
        <w:t> </w:t>
      </w:r>
      <w:r>
        <w:rPr/>
        <w:t>носителях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29"/>
        </w:rPr>
        <w:t> </w:t>
      </w:r>
      <w:r>
        <w:rPr/>
        <w:t>программ,</w:t>
      </w:r>
      <w:r>
        <w:rPr>
          <w:spacing w:val="29"/>
        </w:rPr>
        <w:t> </w:t>
      </w:r>
      <w:r>
        <w:rPr/>
        <w:t>с</w:t>
      </w:r>
      <w:r>
        <w:rPr>
          <w:spacing w:val="26"/>
        </w:rPr>
        <w:t> </w:t>
      </w:r>
      <w:r>
        <w:rPr/>
        <w:t>целью</w:t>
      </w:r>
      <w:r>
        <w:rPr>
          <w:spacing w:val="27"/>
        </w:rPr>
        <w:t> </w:t>
      </w:r>
      <w:r>
        <w:rPr/>
        <w:t>последующего</w:t>
      </w:r>
      <w:r>
        <w:rPr>
          <w:spacing w:val="26"/>
        </w:rPr>
        <w:t> </w:t>
      </w:r>
      <w:r>
        <w:rPr/>
        <w:t>формирования</w:t>
      </w:r>
      <w:r>
        <w:rPr>
          <w:spacing w:val="26"/>
        </w:rPr>
        <w:t> </w:t>
      </w:r>
      <w:r>
        <w:rPr/>
        <w:t>информационной</w:t>
      </w:r>
    </w:p>
    <w:p>
      <w:pPr>
        <w:spacing w:after="0" w:line="360" w:lineRule="auto"/>
        <w:jc w:val="both"/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360" w:lineRule="auto"/>
        <w:ind w:right="691"/>
        <w:jc w:val="both"/>
      </w:pPr>
      <w:r>
        <w:rPr/>
        <w:t>системы для обеспечения охранной и градостроительной деятельности муниципального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1"/>
        <w:numPr>
          <w:ilvl w:val="0"/>
          <w:numId w:val="5"/>
        </w:numPr>
        <w:tabs>
          <w:tab w:pos="1818" w:val="left" w:leader="none"/>
        </w:tabs>
        <w:spacing w:line="240" w:lineRule="auto" w:before="0" w:after="0"/>
        <w:ind w:left="1818" w:right="0" w:hanging="564"/>
        <w:jc w:val="both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/>
        <w:t>О</w:t>
      </w:r>
      <w:r>
        <w:rPr/>
        <w:t>бщие</w:t>
      </w:r>
      <w:r>
        <w:rPr>
          <w:spacing w:val="-7"/>
        </w:rPr>
        <w:t> </w:t>
      </w:r>
      <w:r>
        <w:rPr/>
        <w:t>положения</w:t>
      </w:r>
    </w:p>
    <w:p>
      <w:pPr>
        <w:pStyle w:val="Heading1"/>
        <w:numPr>
          <w:ilvl w:val="1"/>
          <w:numId w:val="5"/>
        </w:numPr>
        <w:tabs>
          <w:tab w:pos="1818" w:val="left" w:leader="none"/>
        </w:tabs>
        <w:spacing w:line="240" w:lineRule="auto" w:before="140" w:after="0"/>
        <w:ind w:left="1818" w:right="0" w:hanging="564"/>
        <w:jc w:val="both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/>
        <w:t>Це</w:t>
      </w:r>
      <w:r>
        <w:rPr/>
        <w:t>ли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проекта</w:t>
      </w:r>
      <w:r>
        <w:rPr>
          <w:spacing w:val="-1"/>
        </w:rPr>
        <w:t> </w:t>
      </w:r>
      <w:r>
        <w:rPr/>
        <w:t>зон</w:t>
      </w:r>
      <w:r>
        <w:rPr>
          <w:spacing w:val="-1"/>
        </w:rPr>
        <w:t> </w:t>
      </w:r>
      <w:r>
        <w:rPr/>
        <w:t>охраны</w:t>
      </w:r>
    </w:p>
    <w:p>
      <w:pPr>
        <w:pStyle w:val="BodyText"/>
        <w:spacing w:line="360" w:lineRule="auto" w:before="119"/>
        <w:ind w:right="682" w:firstLine="851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сохранность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 наследия, является Проект зон охраны, по результатам разработки которого</w:t>
      </w:r>
      <w:r>
        <w:rPr>
          <w:spacing w:val="1"/>
        </w:rPr>
        <w:t> </w:t>
      </w:r>
      <w:r>
        <w:rPr/>
        <w:t>вносятся изменения в градостроительную документацию – Генеральный план и Правила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застройки,</w:t>
      </w:r>
      <w:r>
        <w:rPr>
          <w:spacing w:val="1"/>
        </w:rPr>
        <w:t> </w:t>
      </w:r>
      <w:r>
        <w:rPr/>
        <w:t>определяющие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населенного пункта. Согласно статье 34 Закона об объектах культурного наследия зоны</w:t>
      </w:r>
      <w:r>
        <w:rPr>
          <w:spacing w:val="1"/>
        </w:rPr>
        <w:t> </w:t>
      </w:r>
      <w:r>
        <w:rPr/>
        <w:t>охраны объекта культурного наследия устанавливаются в целях обеспечения сохранности</w:t>
      </w:r>
      <w:r>
        <w:rPr>
          <w:spacing w:val="1"/>
        </w:rPr>
        <w:t> </w:t>
      </w:r>
      <w:r>
        <w:rPr/>
        <w:t>объекта</w:t>
      </w:r>
      <w:r>
        <w:rPr>
          <w:spacing w:val="-1"/>
        </w:rPr>
        <w:t> </w:t>
      </w:r>
      <w:r>
        <w:rPr/>
        <w:t>культурного наследия в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исторической среде.</w:t>
      </w:r>
    </w:p>
    <w:p>
      <w:pPr>
        <w:pStyle w:val="BodyText"/>
        <w:spacing w:line="360" w:lineRule="auto" w:before="2"/>
        <w:ind w:right="681" w:firstLine="851"/>
        <w:jc w:val="both"/>
      </w:pPr>
      <w:r>
        <w:rPr/>
        <w:t>В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положены</w:t>
      </w:r>
      <w:r>
        <w:rPr>
          <w:spacing w:val="1"/>
        </w:rPr>
        <w:t> </w:t>
      </w:r>
      <w:r>
        <w:rPr/>
        <w:t>комплексные</w:t>
      </w:r>
      <w:r>
        <w:rPr>
          <w:spacing w:val="1"/>
        </w:rPr>
        <w:t> </w:t>
      </w:r>
      <w:r>
        <w:rPr/>
        <w:t>историко-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историко-архитектурные,</w:t>
      </w:r>
      <w:r>
        <w:rPr>
          <w:spacing w:val="1"/>
        </w:rPr>
        <w:t> </w:t>
      </w:r>
      <w:r>
        <w:rPr/>
        <w:t>историко-</w:t>
      </w:r>
      <w:r>
        <w:rPr>
          <w:spacing w:val="1"/>
        </w:rPr>
        <w:t> </w:t>
      </w:r>
      <w:r>
        <w:rPr/>
        <w:t>градостроительные, архивные и археологические исследования, обобщенные в материалах</w:t>
      </w:r>
      <w:r>
        <w:rPr>
          <w:spacing w:val="-57"/>
        </w:rPr>
        <w:t> </w:t>
      </w:r>
      <w:r>
        <w:rPr>
          <w:b/>
        </w:rPr>
        <w:t>по</w:t>
      </w:r>
      <w:r>
        <w:rPr>
          <w:b/>
          <w:spacing w:val="1"/>
        </w:rPr>
        <w:t> </w:t>
      </w:r>
      <w:r>
        <w:rPr>
          <w:b/>
        </w:rPr>
        <w:t>обоснованию</w:t>
      </w:r>
      <w:r>
        <w:rPr>
          <w:b/>
          <w:spacing w:val="1"/>
        </w:rPr>
        <w:t> </w:t>
      </w:r>
      <w:r>
        <w:rPr>
          <w:b/>
        </w:rPr>
        <w:t>проекта</w:t>
      </w:r>
      <w:r>
        <w:rPr>
          <w:b/>
          <w:spacing w:val="1"/>
        </w:rPr>
        <w:t> </w:t>
      </w:r>
      <w:r>
        <w:rPr>
          <w:b/>
        </w:rPr>
        <w:t>(раздел</w:t>
      </w:r>
      <w:r>
        <w:rPr>
          <w:b/>
          <w:spacing w:val="1"/>
        </w:rPr>
        <w:t> </w:t>
      </w:r>
      <w:r>
        <w:rPr>
          <w:b/>
        </w:rPr>
        <w:t>2)</w:t>
      </w:r>
      <w:r>
        <w:rPr/>
        <w:t>.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охраны,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>
          <w:b/>
          <w:spacing w:val="-1"/>
        </w:rPr>
        <w:t>утверждаемой</w:t>
      </w:r>
      <w:r>
        <w:rPr>
          <w:b/>
          <w:spacing w:val="-13"/>
        </w:rPr>
        <w:t> </w:t>
      </w:r>
      <w:r>
        <w:rPr>
          <w:b/>
        </w:rPr>
        <w:t>части</w:t>
      </w:r>
      <w:r>
        <w:rPr>
          <w:b/>
          <w:spacing w:val="-13"/>
        </w:rPr>
        <w:t> </w:t>
      </w:r>
      <w:r>
        <w:rPr>
          <w:b/>
        </w:rPr>
        <w:t>(раздел</w:t>
      </w:r>
      <w:r>
        <w:rPr>
          <w:b/>
          <w:spacing w:val="-13"/>
        </w:rPr>
        <w:t> </w:t>
      </w:r>
      <w:r>
        <w:rPr>
          <w:b/>
        </w:rPr>
        <w:t>3</w:t>
      </w:r>
      <w:r>
        <w:rPr>
          <w:b/>
          <w:spacing w:val="-13"/>
        </w:rPr>
        <w:t> </w:t>
      </w:r>
      <w:r>
        <w:rPr>
          <w:b/>
        </w:rPr>
        <w:t>и</w:t>
      </w:r>
      <w:r>
        <w:rPr>
          <w:b/>
          <w:spacing w:val="-12"/>
        </w:rPr>
        <w:t> </w:t>
      </w:r>
      <w:r>
        <w:rPr>
          <w:b/>
        </w:rPr>
        <w:t>4),</w:t>
      </w:r>
      <w:r>
        <w:rPr>
          <w:b/>
          <w:spacing w:val="-14"/>
        </w:rPr>
        <w:t> </w:t>
      </w:r>
      <w:r>
        <w:rPr/>
        <w:t>осуществляется</w:t>
      </w:r>
      <w:r>
        <w:rPr>
          <w:spacing w:val="-12"/>
        </w:rPr>
        <w:t> </w:t>
      </w:r>
      <w:r>
        <w:rPr/>
        <w:t>на</w:t>
      </w:r>
      <w:r>
        <w:rPr>
          <w:spacing w:val="-14"/>
        </w:rPr>
        <w:t> </w:t>
      </w:r>
      <w:r>
        <w:rPr/>
        <w:t>основе</w:t>
      </w:r>
      <w:r>
        <w:rPr>
          <w:spacing w:val="-14"/>
        </w:rPr>
        <w:t> </w:t>
      </w:r>
      <w:r>
        <w:rPr/>
        <w:t>материалов</w:t>
      </w:r>
      <w:r>
        <w:rPr>
          <w:spacing w:val="-14"/>
        </w:rPr>
        <w:t> </w:t>
      </w:r>
      <w:r>
        <w:rPr/>
        <w:t>по</w:t>
      </w:r>
      <w:r>
        <w:rPr>
          <w:spacing w:val="-12"/>
        </w:rPr>
        <w:t> </w:t>
      </w:r>
      <w:r>
        <w:rPr/>
        <w:t>обоснованию</w:t>
      </w:r>
      <w:r>
        <w:rPr>
          <w:spacing w:val="-58"/>
        </w:rPr>
        <w:t> </w:t>
      </w:r>
      <w:r>
        <w:rPr/>
        <w:t>проектов зон охраны. Проект состоит из четырех разделов: раздел 1 предварительные</w:t>
      </w:r>
      <w:r>
        <w:rPr>
          <w:spacing w:val="1"/>
        </w:rPr>
        <w:t> </w:t>
      </w:r>
      <w:r>
        <w:rPr/>
        <w:t>работы; раздел 2 историко-культурные исследования (материалы по обоснованию), раздел</w:t>
      </w:r>
      <w:r>
        <w:rPr>
          <w:spacing w:val="-57"/>
        </w:rPr>
        <w:t> </w:t>
      </w:r>
      <w:r>
        <w:rPr/>
        <w:t>3 проект зон охраны (итоговая часть); раздел 4 комплект для передачи сведений о зонах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кадастр</w:t>
      </w:r>
      <w:r>
        <w:rPr>
          <w:spacing w:val="1"/>
        </w:rPr>
        <w:t> </w:t>
      </w:r>
      <w:r>
        <w:rPr/>
        <w:t>недвижимости</w:t>
      </w:r>
      <w:r>
        <w:rPr>
          <w:spacing w:val="1"/>
        </w:rPr>
        <w:t> </w:t>
      </w:r>
      <w:r>
        <w:rPr/>
        <w:t>(кадастровую</w:t>
      </w:r>
      <w:r>
        <w:rPr>
          <w:spacing w:val="-1"/>
        </w:rPr>
        <w:t> </w:t>
      </w:r>
      <w:r>
        <w:rPr/>
        <w:t>палату).</w:t>
      </w:r>
    </w:p>
    <w:p>
      <w:pPr>
        <w:pStyle w:val="Heading1"/>
        <w:spacing w:before="3"/>
        <w:jc w:val="both"/>
      </w:pPr>
      <w:r>
        <w:rPr/>
        <w:t>Цели</w:t>
      </w:r>
      <w:r>
        <w:rPr>
          <w:spacing w:val="-4"/>
        </w:rPr>
        <w:t> </w:t>
      </w:r>
      <w:r>
        <w:rPr/>
        <w:t>научно-проектной</w:t>
      </w:r>
      <w:r>
        <w:rPr>
          <w:spacing w:val="-3"/>
        </w:rPr>
        <w:t> </w:t>
      </w:r>
      <w:r>
        <w:rPr/>
        <w:t>документации: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2" w:lineRule="auto" w:before="134" w:after="0"/>
        <w:ind w:left="402" w:right="693" w:firstLine="85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> </w:t>
      </w:r>
      <w:r>
        <w:rPr>
          <w:sz w:val="24"/>
        </w:rPr>
        <w:t>границ</w:t>
      </w:r>
      <w:r>
        <w:rPr>
          <w:spacing w:val="1"/>
          <w:sz w:val="24"/>
        </w:rPr>
        <w:t> </w:t>
      </w:r>
      <w:r>
        <w:rPr>
          <w:sz w:val="24"/>
        </w:rPr>
        <w:t>зон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объекта</w:t>
      </w:r>
      <w:r>
        <w:rPr>
          <w:spacing w:val="1"/>
          <w:sz w:val="24"/>
        </w:rPr>
        <w:t> </w:t>
      </w:r>
      <w:r>
        <w:rPr>
          <w:sz w:val="24"/>
        </w:rPr>
        <w:t>культурного</w:t>
      </w:r>
      <w:r>
        <w:rPr>
          <w:spacing w:val="1"/>
          <w:sz w:val="24"/>
        </w:rPr>
        <w:t> </w:t>
      </w:r>
      <w:r>
        <w:rPr>
          <w:sz w:val="24"/>
        </w:rPr>
        <w:t>наследия,</w:t>
      </w:r>
      <w:r>
        <w:rPr>
          <w:spacing w:val="1"/>
          <w:sz w:val="24"/>
        </w:rPr>
        <w:t> </w:t>
      </w:r>
      <w:r>
        <w:rPr>
          <w:sz w:val="24"/>
        </w:rPr>
        <w:t>режимов</w:t>
      </w:r>
      <w:r>
        <w:rPr>
          <w:spacing w:val="-57"/>
          <w:sz w:val="24"/>
        </w:rPr>
        <w:t> </w:t>
      </w:r>
      <w:r>
        <w:rPr>
          <w:sz w:val="24"/>
        </w:rPr>
        <w:t>использования</w:t>
      </w:r>
      <w:r>
        <w:rPr>
          <w:spacing w:val="-1"/>
          <w:sz w:val="24"/>
        </w:rPr>
        <w:t> </w:t>
      </w:r>
      <w:r>
        <w:rPr>
          <w:sz w:val="24"/>
        </w:rPr>
        <w:t>земель и</w:t>
      </w:r>
      <w:r>
        <w:rPr>
          <w:spacing w:val="-3"/>
          <w:sz w:val="24"/>
        </w:rPr>
        <w:t> </w:t>
      </w:r>
      <w:r>
        <w:rPr>
          <w:sz w:val="24"/>
        </w:rPr>
        <w:t>градостроительных</w:t>
      </w:r>
      <w:r>
        <w:rPr>
          <w:spacing w:val="2"/>
          <w:sz w:val="24"/>
        </w:rPr>
        <w:t> </w:t>
      </w:r>
      <w:r>
        <w:rPr>
          <w:sz w:val="24"/>
        </w:rPr>
        <w:t>регламентов</w:t>
      </w:r>
      <w:r>
        <w:rPr>
          <w:spacing w:val="-1"/>
          <w:sz w:val="24"/>
        </w:rPr>
        <w:t> </w:t>
      </w:r>
      <w:r>
        <w:rPr>
          <w:sz w:val="24"/>
        </w:rPr>
        <w:t>этих</w:t>
      </w:r>
      <w:r>
        <w:rPr>
          <w:spacing w:val="-1"/>
          <w:sz w:val="24"/>
        </w:rPr>
        <w:t> </w:t>
      </w:r>
      <w:r>
        <w:rPr>
          <w:sz w:val="24"/>
        </w:rPr>
        <w:t>зон;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2" w:lineRule="auto" w:before="8" w:after="0"/>
        <w:ind w:left="402" w:right="692" w:firstLine="851"/>
        <w:jc w:val="both"/>
        <w:rPr>
          <w:sz w:val="24"/>
        </w:rPr>
      </w:pPr>
      <w:r>
        <w:rPr>
          <w:sz w:val="24"/>
        </w:rPr>
        <w:t>обеспечение сохранности объекта культурного наследия в его исторической</w:t>
      </w:r>
      <w:r>
        <w:rPr>
          <w:spacing w:val="1"/>
          <w:sz w:val="24"/>
        </w:rPr>
        <w:t> </w:t>
      </w:r>
      <w:r>
        <w:rPr>
          <w:sz w:val="24"/>
        </w:rPr>
        <w:t>среде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случае, на</w:t>
      </w:r>
      <w:r>
        <w:rPr>
          <w:spacing w:val="-1"/>
          <w:sz w:val="24"/>
        </w:rPr>
        <w:t> </w:t>
      </w:r>
      <w:r>
        <w:rPr>
          <w:sz w:val="24"/>
        </w:rPr>
        <w:t>сопряженной с</w:t>
      </w:r>
      <w:r>
        <w:rPr>
          <w:spacing w:val="-4"/>
          <w:sz w:val="24"/>
        </w:rPr>
        <w:t> </w:t>
      </w:r>
      <w:r>
        <w:rPr>
          <w:sz w:val="24"/>
        </w:rPr>
        <w:t>ним</w:t>
      </w:r>
      <w:r>
        <w:rPr>
          <w:spacing w:val="-1"/>
          <w:sz w:val="24"/>
        </w:rPr>
        <w:t> </w:t>
      </w:r>
      <w:r>
        <w:rPr>
          <w:sz w:val="24"/>
        </w:rPr>
        <w:t>территории.</w:t>
      </w:r>
    </w:p>
    <w:p>
      <w:pPr>
        <w:pStyle w:val="Heading1"/>
        <w:spacing w:before="7"/>
        <w:jc w:val="both"/>
        <w:rPr>
          <w:b w:val="0"/>
        </w:rPr>
      </w:pPr>
      <w:r>
        <w:rPr/>
        <w:t>Задачами</w:t>
      </w:r>
      <w:r>
        <w:rPr>
          <w:spacing w:val="-4"/>
        </w:rPr>
        <w:t> </w:t>
      </w:r>
      <w:r>
        <w:rPr/>
        <w:t>научно-проектной</w:t>
      </w:r>
      <w:r>
        <w:rPr>
          <w:spacing w:val="-4"/>
        </w:rPr>
        <w:t> </w:t>
      </w:r>
      <w:r>
        <w:rPr/>
        <w:t>документации</w:t>
      </w:r>
      <w:r>
        <w:rPr>
          <w:spacing w:val="-1"/>
        </w:rPr>
        <w:t> </w:t>
      </w:r>
      <w:r>
        <w:rPr>
          <w:b w:val="0"/>
        </w:rPr>
        <w:t>было: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350" w:lineRule="auto" w:before="139" w:after="0"/>
        <w:ind w:left="402" w:right="690" w:firstLine="851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1"/>
          <w:sz w:val="24"/>
        </w:rPr>
        <w:t> </w:t>
      </w:r>
      <w:r>
        <w:rPr>
          <w:sz w:val="24"/>
        </w:rPr>
        <w:t>историко-культурные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объекту</w:t>
      </w:r>
      <w:r>
        <w:rPr>
          <w:spacing w:val="1"/>
          <w:sz w:val="24"/>
        </w:rPr>
        <w:t> </w:t>
      </w:r>
      <w:r>
        <w:rPr>
          <w:sz w:val="24"/>
        </w:rPr>
        <w:t>культурного</w:t>
      </w:r>
      <w:r>
        <w:rPr>
          <w:spacing w:val="1"/>
          <w:sz w:val="24"/>
        </w:rPr>
        <w:t> </w:t>
      </w:r>
      <w:r>
        <w:rPr>
          <w:sz w:val="24"/>
        </w:rPr>
        <w:t>наследия</w:t>
      </w:r>
      <w:r>
        <w:rPr>
          <w:spacing w:val="2"/>
          <w:sz w:val="24"/>
        </w:rPr>
        <w:t> </w:t>
      </w:r>
      <w:r>
        <w:rPr>
          <w:sz w:val="24"/>
        </w:rPr>
        <w:t>«Соколовская</w:t>
      </w:r>
      <w:r>
        <w:rPr>
          <w:spacing w:val="1"/>
          <w:sz w:val="24"/>
        </w:rPr>
        <w:t> </w:t>
      </w:r>
      <w:r>
        <w:rPr>
          <w:sz w:val="24"/>
        </w:rPr>
        <w:t>богадельня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домовой</w:t>
      </w:r>
      <w:r>
        <w:rPr>
          <w:spacing w:val="-1"/>
          <w:sz w:val="24"/>
        </w:rPr>
        <w:t> </w:t>
      </w:r>
      <w:r>
        <w:rPr>
          <w:sz w:val="24"/>
        </w:rPr>
        <w:t>церковью</w:t>
      </w:r>
      <w:r>
        <w:rPr>
          <w:spacing w:val="-2"/>
          <w:sz w:val="24"/>
        </w:rPr>
        <w:t> </w:t>
      </w:r>
      <w:r>
        <w:rPr>
          <w:sz w:val="24"/>
        </w:rPr>
        <w:t>святых Иакова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Иоанна»;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240" w:lineRule="auto" w:before="13" w:after="0"/>
        <w:ind w:left="1818" w:right="0" w:hanging="564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22"/>
          <w:sz w:val="24"/>
        </w:rPr>
        <w:t> </w:t>
      </w:r>
      <w:r>
        <w:rPr>
          <w:sz w:val="24"/>
        </w:rPr>
        <w:t>необходимый</w:t>
      </w:r>
      <w:r>
        <w:rPr>
          <w:spacing w:val="24"/>
          <w:sz w:val="24"/>
        </w:rPr>
        <w:t> </w:t>
      </w:r>
      <w:r>
        <w:rPr>
          <w:sz w:val="24"/>
        </w:rPr>
        <w:t>состав</w:t>
      </w:r>
      <w:r>
        <w:rPr>
          <w:spacing w:val="22"/>
          <w:sz w:val="24"/>
        </w:rPr>
        <w:t> </w:t>
      </w:r>
      <w:r>
        <w:rPr>
          <w:sz w:val="24"/>
        </w:rPr>
        <w:t>зон</w:t>
      </w:r>
      <w:r>
        <w:rPr>
          <w:spacing w:val="25"/>
          <w:sz w:val="24"/>
        </w:rPr>
        <w:t> </w:t>
      </w:r>
      <w:r>
        <w:rPr>
          <w:sz w:val="24"/>
        </w:rPr>
        <w:t>охраны</w:t>
      </w:r>
      <w:r>
        <w:rPr>
          <w:spacing w:val="21"/>
          <w:sz w:val="24"/>
        </w:rPr>
        <w:t> </w:t>
      </w:r>
      <w:r>
        <w:rPr>
          <w:sz w:val="24"/>
        </w:rPr>
        <w:t>объекта</w:t>
      </w:r>
      <w:r>
        <w:rPr>
          <w:spacing w:val="22"/>
          <w:sz w:val="24"/>
        </w:rPr>
        <w:t> </w:t>
      </w:r>
      <w:r>
        <w:rPr>
          <w:sz w:val="24"/>
        </w:rPr>
        <w:t>культурного</w:t>
      </w:r>
      <w:r>
        <w:rPr>
          <w:spacing w:val="24"/>
          <w:sz w:val="24"/>
        </w:rPr>
        <w:t> </w:t>
      </w:r>
      <w:r>
        <w:rPr>
          <w:sz w:val="24"/>
        </w:rPr>
        <w:t>наследия</w:t>
      </w:r>
    </w:p>
    <w:p>
      <w:pPr>
        <w:pStyle w:val="BodyText"/>
        <w:spacing w:before="138"/>
        <w:jc w:val="both"/>
      </w:pPr>
      <w:r>
        <w:rPr/>
        <w:t>«Соколовская</w:t>
      </w:r>
      <w:r>
        <w:rPr>
          <w:spacing w:val="-3"/>
        </w:rPr>
        <w:t> </w:t>
      </w:r>
      <w:r>
        <w:rPr/>
        <w:t>богадельня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домовой</w:t>
      </w:r>
      <w:r>
        <w:rPr>
          <w:spacing w:val="-3"/>
        </w:rPr>
        <w:t> </w:t>
      </w:r>
      <w:r>
        <w:rPr/>
        <w:t>церковью</w:t>
      </w:r>
      <w:r>
        <w:rPr>
          <w:spacing w:val="-5"/>
        </w:rPr>
        <w:t> </w:t>
      </w:r>
      <w:r>
        <w:rPr/>
        <w:t>святых</w:t>
      </w:r>
      <w:r>
        <w:rPr>
          <w:spacing w:val="-2"/>
        </w:rPr>
        <w:t> </w:t>
      </w:r>
      <w:r>
        <w:rPr/>
        <w:t>Иакова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Иоанна»;</w:t>
      </w:r>
    </w:p>
    <w:p>
      <w:pPr>
        <w:pStyle w:val="ListParagraph"/>
        <w:numPr>
          <w:ilvl w:val="0"/>
          <w:numId w:val="4"/>
        </w:numPr>
        <w:tabs>
          <w:tab w:pos="1818" w:val="left" w:leader="none"/>
        </w:tabs>
        <w:spacing w:line="240" w:lineRule="auto" w:before="137" w:after="0"/>
        <w:ind w:left="1818" w:right="0" w:hanging="564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48"/>
          <w:sz w:val="24"/>
        </w:rPr>
        <w:t> </w:t>
      </w:r>
      <w:r>
        <w:rPr>
          <w:sz w:val="24"/>
        </w:rPr>
        <w:t>требования</w:t>
      </w:r>
      <w:r>
        <w:rPr>
          <w:spacing w:val="45"/>
          <w:sz w:val="24"/>
        </w:rPr>
        <w:t> </w:t>
      </w:r>
      <w:r>
        <w:rPr>
          <w:sz w:val="24"/>
        </w:rPr>
        <w:t>к</w:t>
      </w:r>
      <w:r>
        <w:rPr>
          <w:spacing w:val="48"/>
          <w:sz w:val="24"/>
        </w:rPr>
        <w:t> </w:t>
      </w:r>
      <w:r>
        <w:rPr>
          <w:sz w:val="24"/>
        </w:rPr>
        <w:t>градостроительным</w:t>
      </w:r>
      <w:r>
        <w:rPr>
          <w:spacing w:val="43"/>
          <w:sz w:val="24"/>
        </w:rPr>
        <w:t> </w:t>
      </w:r>
      <w:r>
        <w:rPr>
          <w:sz w:val="24"/>
        </w:rPr>
        <w:t>регламентам</w:t>
      </w:r>
      <w:r>
        <w:rPr>
          <w:spacing w:val="47"/>
          <w:sz w:val="24"/>
        </w:rPr>
        <w:t> </w:t>
      </w:r>
      <w:r>
        <w:rPr>
          <w:sz w:val="24"/>
        </w:rPr>
        <w:t>в</w:t>
      </w:r>
      <w:r>
        <w:rPr>
          <w:spacing w:val="47"/>
          <w:sz w:val="24"/>
        </w:rPr>
        <w:t> </w:t>
      </w:r>
      <w:r>
        <w:rPr>
          <w:sz w:val="24"/>
        </w:rPr>
        <w:t>границах</w:t>
      </w:r>
      <w:r>
        <w:rPr>
          <w:spacing w:val="49"/>
          <w:sz w:val="24"/>
        </w:rPr>
        <w:t> </w:t>
      </w:r>
      <w:r>
        <w:rPr>
          <w:sz w:val="24"/>
        </w:rPr>
        <w:t>зон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276" w:lineRule="exact"/>
      </w:pPr>
      <w:r>
        <w:rPr/>
        <w:t>охраны;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5"/>
        <w:ind w:left="0"/>
        <w:rPr>
          <w:sz w:val="23"/>
        </w:rPr>
      </w:pPr>
    </w:p>
    <w:p>
      <w:pPr>
        <w:pStyle w:val="BodyText"/>
      </w:pPr>
      <w:r>
        <w:rPr/>
        <w:t>охраны.</w:t>
      </w:r>
    </w:p>
    <w:p>
      <w:pPr>
        <w:pStyle w:val="BodyText"/>
        <w:spacing w:before="9"/>
        <w:ind w:left="0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ListParagraph"/>
        <w:numPr>
          <w:ilvl w:val="0"/>
          <w:numId w:val="6"/>
        </w:numPr>
        <w:tabs>
          <w:tab w:pos="550" w:val="left" w:leader="none"/>
          <w:tab w:pos="551" w:val="left" w:leader="none"/>
        </w:tabs>
        <w:spacing w:line="240" w:lineRule="auto" w:before="0" w:after="0"/>
        <w:ind w:left="550" w:right="0" w:hanging="565"/>
        <w:jc w:val="left"/>
        <w:rPr>
          <w:sz w:val="24"/>
        </w:rPr>
      </w:pPr>
      <w:r>
        <w:rPr>
          <w:sz w:val="24"/>
        </w:rPr>
        <w:t>пройти</w:t>
      </w:r>
      <w:r>
        <w:rPr>
          <w:spacing w:val="56"/>
          <w:sz w:val="24"/>
        </w:rPr>
        <w:t> </w:t>
      </w:r>
      <w:r>
        <w:rPr>
          <w:sz w:val="24"/>
        </w:rPr>
        <w:t>государственную</w:t>
      </w:r>
      <w:r>
        <w:rPr>
          <w:spacing w:val="117"/>
          <w:sz w:val="24"/>
        </w:rPr>
        <w:t> </w:t>
      </w:r>
      <w:r>
        <w:rPr>
          <w:sz w:val="24"/>
        </w:rPr>
        <w:t>историко-культурную</w:t>
      </w:r>
      <w:r>
        <w:rPr>
          <w:spacing w:val="117"/>
          <w:sz w:val="24"/>
        </w:rPr>
        <w:t> </w:t>
      </w:r>
      <w:r>
        <w:rPr>
          <w:sz w:val="24"/>
        </w:rPr>
        <w:t>экспертизу</w:t>
      </w:r>
      <w:r>
        <w:rPr>
          <w:spacing w:val="107"/>
          <w:sz w:val="24"/>
        </w:rPr>
        <w:t> </w:t>
      </w:r>
      <w:r>
        <w:rPr>
          <w:sz w:val="24"/>
        </w:rPr>
        <w:t>проекта</w:t>
      </w:r>
      <w:r>
        <w:rPr>
          <w:spacing w:val="115"/>
          <w:sz w:val="24"/>
        </w:rPr>
        <w:t> </w:t>
      </w:r>
      <w:r>
        <w:rPr>
          <w:sz w:val="24"/>
        </w:rPr>
        <w:t>зон</w:t>
      </w:r>
    </w:p>
    <w:p>
      <w:pPr>
        <w:pStyle w:val="BodyText"/>
        <w:ind w:left="0"/>
        <w:rPr>
          <w:sz w:val="28"/>
        </w:rPr>
      </w:pPr>
    </w:p>
    <w:p>
      <w:pPr>
        <w:pStyle w:val="Heading1"/>
        <w:spacing w:before="237"/>
        <w:ind w:left="-14"/>
      </w:pPr>
      <w:r>
        <w:rPr/>
        <w:t>Значимость</w:t>
      </w:r>
      <w:r>
        <w:rPr>
          <w:spacing w:val="-5"/>
        </w:rPr>
        <w:t> </w:t>
      </w:r>
      <w:r>
        <w:rPr/>
        <w:t>научно-проектной</w:t>
      </w:r>
      <w:r>
        <w:rPr>
          <w:spacing w:val="-5"/>
        </w:rPr>
        <w:t> </w:t>
      </w:r>
      <w:r>
        <w:rPr/>
        <w:t>документации:</w:t>
      </w:r>
    </w:p>
    <w:p>
      <w:pPr>
        <w:pStyle w:val="ListParagraph"/>
        <w:numPr>
          <w:ilvl w:val="0"/>
          <w:numId w:val="6"/>
        </w:numPr>
        <w:tabs>
          <w:tab w:pos="550" w:val="left" w:leader="none"/>
          <w:tab w:pos="551" w:val="left" w:leader="none"/>
        </w:tabs>
        <w:spacing w:line="240" w:lineRule="auto" w:before="131" w:after="0"/>
        <w:ind w:left="550" w:right="0" w:hanging="565"/>
        <w:jc w:val="left"/>
        <w:rPr>
          <w:sz w:val="24"/>
        </w:rPr>
      </w:pPr>
      <w:r>
        <w:rPr>
          <w:sz w:val="24"/>
        </w:rPr>
        <w:t>в</w:t>
      </w:r>
      <w:r>
        <w:rPr>
          <w:spacing w:val="7"/>
          <w:sz w:val="24"/>
        </w:rPr>
        <w:t> </w:t>
      </w:r>
      <w:r>
        <w:rPr>
          <w:sz w:val="24"/>
        </w:rPr>
        <w:t>соответствии</w:t>
      </w:r>
      <w:r>
        <w:rPr>
          <w:spacing w:val="9"/>
          <w:sz w:val="24"/>
        </w:rPr>
        <w:t> </w:t>
      </w:r>
      <w:r>
        <w:rPr>
          <w:sz w:val="24"/>
        </w:rPr>
        <w:t>с</w:t>
      </w:r>
      <w:r>
        <w:rPr>
          <w:spacing w:val="8"/>
          <w:sz w:val="24"/>
        </w:rPr>
        <w:t> </w:t>
      </w:r>
      <w:r>
        <w:rPr>
          <w:sz w:val="24"/>
        </w:rPr>
        <w:t>п.п.8</w:t>
      </w:r>
      <w:r>
        <w:rPr>
          <w:spacing w:val="8"/>
          <w:sz w:val="24"/>
        </w:rPr>
        <w:t> </w:t>
      </w:r>
      <w:r>
        <w:rPr>
          <w:sz w:val="24"/>
        </w:rPr>
        <w:t>п.3.</w:t>
      </w:r>
      <w:r>
        <w:rPr>
          <w:spacing w:val="9"/>
          <w:sz w:val="24"/>
        </w:rPr>
        <w:t> </w:t>
      </w:r>
      <w:r>
        <w:rPr>
          <w:sz w:val="24"/>
        </w:rPr>
        <w:t>ст.20</w:t>
      </w:r>
      <w:r>
        <w:rPr>
          <w:spacing w:val="9"/>
          <w:sz w:val="24"/>
        </w:rPr>
        <w:t> </w:t>
      </w:r>
      <w:r>
        <w:rPr>
          <w:sz w:val="24"/>
        </w:rPr>
        <w:t>Федерального</w:t>
      </w:r>
      <w:r>
        <w:rPr>
          <w:spacing w:val="9"/>
          <w:sz w:val="24"/>
        </w:rPr>
        <w:t> </w:t>
      </w:r>
      <w:r>
        <w:rPr>
          <w:sz w:val="24"/>
        </w:rPr>
        <w:t>закона</w:t>
      </w:r>
      <w:r>
        <w:rPr>
          <w:spacing w:val="7"/>
          <w:sz w:val="24"/>
        </w:rPr>
        <w:t> </w:t>
      </w:r>
      <w:r>
        <w:rPr>
          <w:sz w:val="24"/>
        </w:rPr>
        <w:t>73-</w:t>
      </w:r>
      <w:r>
        <w:rPr>
          <w:spacing w:val="8"/>
          <w:sz w:val="24"/>
        </w:rPr>
        <w:t> </w:t>
      </w:r>
      <w:r>
        <w:rPr>
          <w:sz w:val="24"/>
        </w:rPr>
        <w:t>ФЗ</w:t>
      </w:r>
      <w:r>
        <w:rPr>
          <w:spacing w:val="8"/>
          <w:sz w:val="24"/>
        </w:rPr>
        <w:t> </w:t>
      </w:r>
      <w:r>
        <w:rPr>
          <w:sz w:val="24"/>
        </w:rPr>
        <w:t>для</w:t>
      </w:r>
      <w:r>
        <w:rPr>
          <w:spacing w:val="9"/>
          <w:sz w:val="24"/>
        </w:rPr>
        <w:t> </w:t>
      </w:r>
      <w:r>
        <w:rPr>
          <w:sz w:val="24"/>
        </w:rPr>
        <w:t>внесения</w:t>
      </w:r>
      <w:r>
        <w:rPr>
          <w:spacing w:val="8"/>
          <w:sz w:val="24"/>
        </w:rPr>
        <w:t> </w:t>
      </w:r>
      <w:r>
        <w:rPr>
          <w:sz w:val="24"/>
        </w:rPr>
        <w:t>в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48" w:footer="734" w:top="1660" w:bottom="920" w:left="1300" w:right="160"/>
          <w:cols w:num="2" w:equalWidth="0">
            <w:col w:w="1228" w:space="39"/>
            <w:col w:w="9183"/>
          </w:cols>
        </w:sectPr>
      </w:pPr>
    </w:p>
    <w:p>
      <w:pPr>
        <w:pStyle w:val="BodyText"/>
        <w:spacing w:line="360" w:lineRule="auto" w:before="139"/>
        <w:ind w:right="686"/>
        <w:jc w:val="both"/>
      </w:pPr>
      <w:r>
        <w:rPr/>
        <w:t>Реестр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 наследия сведений</w:t>
      </w:r>
      <w:r>
        <w:rPr>
          <w:spacing w:val="1"/>
        </w:rPr>
        <w:t> </w:t>
      </w:r>
      <w:r>
        <w:rPr/>
        <w:t>о зонах</w:t>
      </w:r>
      <w:r>
        <w:rPr>
          <w:spacing w:val="1"/>
        </w:rPr>
        <w:t> </w:t>
      </w:r>
      <w:r>
        <w:rPr/>
        <w:t>охраны 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наследия;</w:t>
      </w:r>
    </w:p>
    <w:p>
      <w:pPr>
        <w:pStyle w:val="ListParagraph"/>
        <w:numPr>
          <w:ilvl w:val="1"/>
          <w:numId w:val="6"/>
        </w:numPr>
        <w:tabs>
          <w:tab w:pos="1818" w:val="left" w:leader="none"/>
        </w:tabs>
        <w:spacing w:line="355" w:lineRule="auto" w:before="0" w:after="0"/>
        <w:ind w:left="402" w:right="684" w:firstLine="851"/>
        <w:jc w:val="both"/>
        <w:rPr>
          <w:sz w:val="24"/>
        </w:rPr>
      </w:pPr>
      <w:r>
        <w:rPr>
          <w:sz w:val="24"/>
        </w:rPr>
        <w:t>в соответствии с п.3. ст.34 Федерального закона 73- ФЗ утвержденные зоны</w:t>
      </w:r>
      <w:r>
        <w:rPr>
          <w:spacing w:val="1"/>
          <w:sz w:val="24"/>
        </w:rPr>
        <w:t> </w:t>
      </w:r>
      <w:r>
        <w:rPr>
          <w:sz w:val="24"/>
        </w:rPr>
        <w:t>охраны Объекта, в том числе требования к градостроительным регламентам учитываются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отображаются в</w:t>
      </w:r>
      <w:r>
        <w:rPr>
          <w:spacing w:val="-2"/>
          <w:sz w:val="24"/>
        </w:rPr>
        <w:t> </w:t>
      </w:r>
      <w:r>
        <w:rPr>
          <w:sz w:val="24"/>
        </w:rPr>
        <w:t>документах</w:t>
      </w:r>
      <w:r>
        <w:rPr>
          <w:spacing w:val="1"/>
          <w:sz w:val="24"/>
        </w:rPr>
        <w:t> </w:t>
      </w:r>
      <w:r>
        <w:rPr>
          <w:sz w:val="24"/>
        </w:rPr>
        <w:t>территориального</w:t>
      </w:r>
      <w:r>
        <w:rPr>
          <w:spacing w:val="-1"/>
          <w:sz w:val="24"/>
        </w:rPr>
        <w:t> </w:t>
      </w:r>
      <w:r>
        <w:rPr>
          <w:sz w:val="24"/>
        </w:rPr>
        <w:t>планирования;</w:t>
      </w:r>
    </w:p>
    <w:p>
      <w:pPr>
        <w:pStyle w:val="ListParagraph"/>
        <w:numPr>
          <w:ilvl w:val="1"/>
          <w:numId w:val="6"/>
        </w:numPr>
        <w:tabs>
          <w:tab w:pos="1818" w:val="left" w:leader="none"/>
        </w:tabs>
        <w:spacing w:line="355" w:lineRule="auto" w:before="6" w:after="0"/>
        <w:ind w:left="402" w:right="684" w:firstLine="851"/>
        <w:jc w:val="both"/>
        <w:rPr>
          <w:sz w:val="24"/>
        </w:rPr>
      </w:pPr>
      <w:r>
        <w:rPr>
          <w:sz w:val="24"/>
        </w:rPr>
        <w:t>в соответствии с п.2. ст.34 Федерального закона 73- ФЗ для утверждения зон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охраны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Объекта,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том</w:t>
      </w:r>
      <w:r>
        <w:rPr>
          <w:spacing w:val="-14"/>
          <w:sz w:val="24"/>
        </w:rPr>
        <w:t> </w:t>
      </w:r>
      <w:r>
        <w:rPr>
          <w:sz w:val="24"/>
        </w:rPr>
        <w:t>числе</w:t>
      </w:r>
      <w:r>
        <w:rPr>
          <w:spacing w:val="-14"/>
          <w:sz w:val="24"/>
        </w:rPr>
        <w:t> </w:t>
      </w:r>
      <w:r>
        <w:rPr>
          <w:sz w:val="24"/>
        </w:rPr>
        <w:t>режимы</w:t>
      </w:r>
      <w:r>
        <w:rPr>
          <w:spacing w:val="-14"/>
          <w:sz w:val="24"/>
        </w:rPr>
        <w:t> </w:t>
      </w:r>
      <w:r>
        <w:rPr>
          <w:sz w:val="24"/>
        </w:rPr>
        <w:t>использования</w:t>
      </w:r>
      <w:r>
        <w:rPr>
          <w:spacing w:val="-13"/>
          <w:sz w:val="24"/>
        </w:rPr>
        <w:t> </w:t>
      </w:r>
      <w:r>
        <w:rPr>
          <w:sz w:val="24"/>
        </w:rPr>
        <w:t>земель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земельных</w:t>
      </w:r>
      <w:r>
        <w:rPr>
          <w:spacing w:val="-9"/>
          <w:sz w:val="24"/>
        </w:rPr>
        <w:t> </w:t>
      </w:r>
      <w:r>
        <w:rPr>
          <w:sz w:val="24"/>
        </w:rPr>
        <w:t>участков,</w:t>
      </w:r>
      <w:r>
        <w:rPr>
          <w:spacing w:val="-14"/>
          <w:sz w:val="24"/>
        </w:rPr>
        <w:t> </w:t>
      </w:r>
      <w:r>
        <w:rPr>
          <w:sz w:val="24"/>
        </w:rPr>
        <w:t>которые</w:t>
      </w:r>
      <w:r>
        <w:rPr>
          <w:spacing w:val="-57"/>
          <w:sz w:val="24"/>
        </w:rPr>
        <w:t> </w:t>
      </w:r>
      <w:r>
        <w:rPr>
          <w:sz w:val="24"/>
        </w:rPr>
        <w:t>учитываются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отображаются в</w:t>
      </w:r>
      <w:r>
        <w:rPr>
          <w:spacing w:val="-2"/>
          <w:sz w:val="24"/>
        </w:rPr>
        <w:t> </w:t>
      </w:r>
      <w:r>
        <w:rPr>
          <w:sz w:val="24"/>
        </w:rPr>
        <w:t>документах территориального</w:t>
      </w:r>
      <w:r>
        <w:rPr>
          <w:spacing w:val="-3"/>
          <w:sz w:val="24"/>
        </w:rPr>
        <w:t> </w:t>
      </w:r>
      <w:r>
        <w:rPr>
          <w:sz w:val="24"/>
        </w:rPr>
        <w:t>планирования.</w:t>
      </w:r>
    </w:p>
    <w:p>
      <w:pPr>
        <w:pStyle w:val="BodyText"/>
        <w:spacing w:line="360" w:lineRule="auto" w:before="8"/>
        <w:ind w:right="692" w:firstLine="851"/>
        <w:jc w:val="both"/>
      </w:pPr>
      <w:r>
        <w:rPr/>
        <w:t>Что позволяет обеспечить сохранность и популяризацию Объекта культурного</w:t>
      </w:r>
      <w:r>
        <w:rPr>
          <w:spacing w:val="1"/>
        </w:rPr>
        <w:t> </w:t>
      </w:r>
      <w:r>
        <w:rPr/>
        <w:t>наследия.</w:t>
      </w:r>
    </w:p>
    <w:p>
      <w:pPr>
        <w:pStyle w:val="BodyText"/>
        <w:spacing w:line="360" w:lineRule="auto"/>
        <w:ind w:right="688" w:firstLine="851"/>
        <w:jc w:val="both"/>
      </w:pPr>
      <w:r>
        <w:rPr>
          <w:b/>
        </w:rPr>
        <w:t>Объектом научно-проектной документации </w:t>
      </w:r>
      <w:r>
        <w:rPr/>
        <w:t>стал объект культурного наследия</w:t>
      </w:r>
      <w:r>
        <w:rPr>
          <w:spacing w:val="1"/>
        </w:rPr>
        <w:t> </w:t>
      </w:r>
      <w:r>
        <w:rPr/>
        <w:t>регионального значения «Соколовская богадельня с домовой церковью святых апостолов</w:t>
      </w:r>
      <w:r>
        <w:rPr>
          <w:spacing w:val="1"/>
        </w:rPr>
        <w:t> </w:t>
      </w:r>
      <w:r>
        <w:rPr/>
        <w:t>Иакова и Иоанна» (г. Самара, ул. Мичурина,2/Чкалова, 98, литера А, А2) и прилегающая к</w:t>
      </w:r>
      <w:r>
        <w:rPr>
          <w:spacing w:val="-57"/>
        </w:rPr>
        <w:t> </w:t>
      </w:r>
      <w:r>
        <w:rPr/>
        <w:t>нему</w:t>
      </w:r>
      <w:r>
        <w:rPr>
          <w:spacing w:val="-6"/>
        </w:rPr>
        <w:t> </w:t>
      </w:r>
      <w:r>
        <w:rPr/>
        <w:t>территория земельного</w:t>
      </w:r>
      <w:r>
        <w:rPr>
          <w:spacing w:val="2"/>
        </w:rPr>
        <w:t> </w:t>
      </w:r>
      <w:r>
        <w:rPr/>
        <w:t>участка.</w:t>
      </w:r>
    </w:p>
    <w:p>
      <w:pPr>
        <w:pStyle w:val="BodyText"/>
        <w:spacing w:line="360" w:lineRule="auto" w:before="1"/>
        <w:ind w:right="684" w:firstLine="851"/>
        <w:jc w:val="both"/>
      </w:pPr>
      <w:r>
        <w:rPr/>
        <w:t>Термины,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документе,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значениях,</w:t>
      </w:r>
      <w:r>
        <w:rPr>
          <w:spacing w:val="1"/>
        </w:rPr>
        <w:t> </w:t>
      </w:r>
      <w:r>
        <w:rPr/>
        <w:t>определённых</w:t>
      </w:r>
      <w:r>
        <w:rPr>
          <w:spacing w:val="1"/>
        </w:rPr>
        <w:t> </w:t>
      </w:r>
      <w:r>
        <w:rPr/>
        <w:t>соответствующими</w:t>
      </w:r>
      <w:r>
        <w:rPr>
          <w:spacing w:val="1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актами.</w:t>
      </w:r>
      <w:r>
        <w:rPr>
          <w:spacing w:val="1"/>
        </w:rPr>
        <w:t> </w:t>
      </w:r>
      <w:r>
        <w:rPr/>
        <w:t>Исключения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определения,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рассматриваемого Объекта</w:t>
      </w:r>
      <w:r>
        <w:rPr>
          <w:spacing w:val="-2"/>
        </w:rPr>
        <w:t> </w:t>
      </w:r>
      <w:r>
        <w:rPr/>
        <w:t>приводятся</w:t>
      </w:r>
      <w:r>
        <w:rPr>
          <w:spacing w:val="-2"/>
        </w:rPr>
        <w:t> </w:t>
      </w:r>
      <w:r>
        <w:rPr/>
        <w:t>соответствующие</w:t>
      </w:r>
      <w:r>
        <w:rPr>
          <w:spacing w:val="-3"/>
        </w:rPr>
        <w:t> </w:t>
      </w:r>
      <w:r>
        <w:rPr/>
        <w:t>пояснения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комментарии.</w:t>
      </w:r>
    </w:p>
    <w:p>
      <w:pPr>
        <w:pStyle w:val="Heading1"/>
        <w:numPr>
          <w:ilvl w:val="1"/>
          <w:numId w:val="5"/>
        </w:numPr>
        <w:tabs>
          <w:tab w:pos="1818" w:val="left" w:leader="none"/>
        </w:tabs>
        <w:spacing w:line="240" w:lineRule="auto" w:before="5" w:after="0"/>
        <w:ind w:left="1818" w:right="0" w:hanging="564"/>
        <w:jc w:val="both"/>
      </w:pPr>
      <w:bookmarkStart w:name="_bookmark3" w:id="6"/>
      <w:bookmarkEnd w:id="6"/>
      <w:r>
        <w:rPr>
          <w:b w:val="0"/>
        </w:rPr>
      </w:r>
      <w:bookmarkStart w:name="_bookmark3" w:id="7"/>
      <w:bookmarkEnd w:id="7"/>
      <w:r>
        <w:rPr/>
        <w:t>Т</w:t>
      </w:r>
      <w:r>
        <w:rPr/>
        <w:t>ермины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определения</w:t>
      </w:r>
    </w:p>
    <w:p>
      <w:pPr>
        <w:pStyle w:val="BodyText"/>
        <w:spacing w:line="360" w:lineRule="auto" w:before="120"/>
        <w:ind w:right="685" w:firstLine="851"/>
        <w:jc w:val="both"/>
      </w:pPr>
      <w:r>
        <w:rPr/>
        <w:t>Основные термины и определения, применяемые в данной работе, характеризуют</w:t>
      </w:r>
      <w:r>
        <w:rPr>
          <w:spacing w:val="1"/>
        </w:rPr>
        <w:t> </w:t>
      </w:r>
      <w:r>
        <w:rPr/>
        <w:t>ценностные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застройки,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стилистику.</w:t>
      </w:r>
      <w:r>
        <w:rPr>
          <w:spacing w:val="1"/>
        </w:rPr>
        <w:t> </w:t>
      </w:r>
      <w:r>
        <w:rPr/>
        <w:t>Ценностные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застройки</w:t>
      </w:r>
      <w:r>
        <w:rPr>
          <w:spacing w:val="-1"/>
        </w:rPr>
        <w:t> </w:t>
      </w:r>
      <w:r>
        <w:rPr/>
        <w:t>отражают следующие</w:t>
      </w:r>
      <w:r>
        <w:rPr>
          <w:spacing w:val="-1"/>
        </w:rPr>
        <w:t> </w:t>
      </w:r>
      <w:r>
        <w:rPr/>
        <w:t>понятия.</w:t>
      </w:r>
    </w:p>
    <w:p>
      <w:pPr>
        <w:pStyle w:val="BodyText"/>
        <w:spacing w:line="360" w:lineRule="auto" w:before="1"/>
        <w:ind w:right="682" w:firstLine="851"/>
        <w:jc w:val="both"/>
      </w:pPr>
      <w:r>
        <w:rPr>
          <w:i/>
        </w:rPr>
        <w:t>Архитектурно-историческая</w:t>
      </w:r>
      <w:r>
        <w:rPr>
          <w:i/>
          <w:spacing w:val="1"/>
        </w:rPr>
        <w:t> </w:t>
      </w:r>
      <w:r>
        <w:rPr>
          <w:i/>
        </w:rPr>
        <w:t>среда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созданных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природой</w:t>
      </w:r>
      <w:r>
        <w:rPr>
          <w:spacing w:val="1"/>
        </w:rPr>
        <w:t> </w:t>
      </w:r>
      <w:r>
        <w:rPr/>
        <w:t>пространств,</w:t>
      </w:r>
      <w:r>
        <w:rPr>
          <w:spacing w:val="1"/>
        </w:rPr>
        <w:t> </w:t>
      </w:r>
      <w:r>
        <w:rPr/>
        <w:t>решенных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архитектуры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градостроительства,</w:t>
      </w:r>
      <w:r>
        <w:rPr>
          <w:spacing w:val="1"/>
        </w:rPr>
        <w:t> </w:t>
      </w:r>
      <w:r>
        <w:rPr/>
        <w:t>обладающих</w:t>
      </w:r>
      <w:r>
        <w:rPr>
          <w:spacing w:val="1"/>
        </w:rPr>
        <w:t> </w:t>
      </w:r>
      <w:r>
        <w:rPr/>
        <w:t>осознанной</w:t>
      </w:r>
      <w:r>
        <w:rPr>
          <w:spacing w:val="1"/>
        </w:rPr>
        <w:t> </w:t>
      </w:r>
      <w:r>
        <w:rPr/>
        <w:t>историко-культурной</w:t>
      </w:r>
      <w:r>
        <w:rPr>
          <w:spacing w:val="1"/>
        </w:rPr>
        <w:t> </w:t>
      </w:r>
      <w:r>
        <w:rPr/>
        <w:t>ценностью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целостностью,</w:t>
      </w:r>
      <w:r>
        <w:rPr>
          <w:spacing w:val="-13"/>
        </w:rPr>
        <w:t> </w:t>
      </w:r>
      <w:r>
        <w:rPr>
          <w:spacing w:val="-1"/>
        </w:rPr>
        <w:t>отличающихся</w:t>
      </w:r>
      <w:r>
        <w:rPr>
          <w:spacing w:val="-10"/>
        </w:rPr>
        <w:t> </w:t>
      </w:r>
      <w:r>
        <w:rPr/>
        <w:t>узнаваемостью,</w:t>
      </w:r>
      <w:r>
        <w:rPr>
          <w:spacing w:val="-13"/>
        </w:rPr>
        <w:t> </w:t>
      </w:r>
      <w:r>
        <w:rPr/>
        <w:t>своеобразием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самоидентификацией</w:t>
      </w:r>
      <w:r>
        <w:rPr>
          <w:spacing w:val="-12"/>
        </w:rPr>
        <w:t> </w:t>
      </w:r>
      <w:r>
        <w:rPr/>
        <w:t>(кодом</w:t>
      </w:r>
      <w:r>
        <w:rPr>
          <w:spacing w:val="-58"/>
        </w:rPr>
        <w:t> </w:t>
      </w:r>
      <w:r>
        <w:rPr/>
        <w:t>идентичности).</w:t>
      </w:r>
      <w:r>
        <w:rPr>
          <w:spacing w:val="1"/>
        </w:rPr>
        <w:t> </w:t>
      </w:r>
      <w:r>
        <w:rPr/>
        <w:t>Архитектурно-историческая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позиций: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необходимости</w:t>
      </w:r>
      <w:r>
        <w:rPr>
          <w:spacing w:val="47"/>
        </w:rPr>
        <w:t> </w:t>
      </w:r>
      <w:r>
        <w:rPr/>
        <w:t>сохранения</w:t>
      </w:r>
      <w:r>
        <w:rPr>
          <w:spacing w:val="45"/>
        </w:rPr>
        <w:t> </w:t>
      </w:r>
      <w:r>
        <w:rPr/>
        <w:t>ее</w:t>
      </w:r>
      <w:r>
        <w:rPr>
          <w:spacing w:val="44"/>
        </w:rPr>
        <w:t> </w:t>
      </w:r>
      <w:r>
        <w:rPr/>
        <w:t>целостности</w:t>
      </w:r>
      <w:r>
        <w:rPr>
          <w:spacing w:val="45"/>
        </w:rPr>
        <w:t> </w:t>
      </w:r>
      <w:r>
        <w:rPr/>
        <w:t>и</w:t>
      </w:r>
      <w:r>
        <w:rPr>
          <w:spacing w:val="46"/>
        </w:rPr>
        <w:t> </w:t>
      </w:r>
      <w:r>
        <w:rPr/>
        <w:t>многообразия;</w:t>
      </w:r>
      <w:r>
        <w:rPr>
          <w:spacing w:val="46"/>
        </w:rPr>
        <w:t> </w:t>
      </w:r>
      <w:r>
        <w:rPr/>
        <w:t>2)</w:t>
      </w:r>
      <w:r>
        <w:rPr>
          <w:spacing w:val="42"/>
        </w:rPr>
        <w:t> </w:t>
      </w:r>
      <w:r>
        <w:rPr/>
        <w:t>предопределенности</w:t>
      </w:r>
    </w:p>
    <w:p>
      <w:pPr>
        <w:spacing w:after="0" w:line="360" w:lineRule="auto"/>
        <w:jc w:val="both"/>
        <w:sectPr>
          <w:type w:val="continuous"/>
          <w:pgSz w:w="11910" w:h="16840"/>
          <w:pgMar w:top="3140" w:bottom="1880" w:left="1300" w:right="160"/>
        </w:sectPr>
      </w:pPr>
    </w:p>
    <w:p>
      <w:pPr>
        <w:pStyle w:val="BodyText"/>
        <w:spacing w:line="276" w:lineRule="exact"/>
        <w:jc w:val="both"/>
      </w:pPr>
      <w:r>
        <w:rPr/>
        <w:t>процессов</w:t>
      </w:r>
      <w:r>
        <w:rPr>
          <w:spacing w:val="-2"/>
        </w:rPr>
        <w:t> </w:t>
      </w:r>
      <w:r>
        <w:rPr/>
        <w:t>ее</w:t>
      </w:r>
      <w:r>
        <w:rPr>
          <w:spacing w:val="-2"/>
        </w:rPr>
        <w:t> </w:t>
      </w:r>
      <w:r>
        <w:rPr/>
        <w:t>развития.</w:t>
      </w:r>
    </w:p>
    <w:p>
      <w:pPr>
        <w:pStyle w:val="BodyText"/>
        <w:spacing w:line="360" w:lineRule="auto" w:before="137"/>
        <w:ind w:right="682" w:firstLine="851"/>
        <w:jc w:val="both"/>
      </w:pPr>
      <w:r>
        <w:rPr/>
        <w:t>Представления</w:t>
      </w:r>
      <w:r>
        <w:rPr>
          <w:spacing w:val="-8"/>
        </w:rPr>
        <w:t> </w:t>
      </w:r>
      <w:r>
        <w:rPr/>
        <w:t>об</w:t>
      </w:r>
      <w:r>
        <w:rPr>
          <w:spacing w:val="-3"/>
        </w:rPr>
        <w:t> </w:t>
      </w:r>
      <w:r>
        <w:rPr/>
        <w:t>«архитектурно-исторической</w:t>
      </w:r>
      <w:r>
        <w:rPr>
          <w:spacing w:val="-7"/>
        </w:rPr>
        <w:t> </w:t>
      </w:r>
      <w:r>
        <w:rPr/>
        <w:t>среде»</w:t>
      </w:r>
      <w:r>
        <w:rPr>
          <w:spacing w:val="-14"/>
        </w:rPr>
        <w:t> </w:t>
      </w:r>
      <w:r>
        <w:rPr/>
        <w:t>складываются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90-е</w:t>
      </w:r>
      <w:r>
        <w:rPr>
          <w:spacing w:val="-8"/>
        </w:rPr>
        <w:t> </w:t>
      </w:r>
      <w:r>
        <w:rPr/>
        <w:t>гг.</w:t>
      </w:r>
      <w:r>
        <w:rPr>
          <w:spacing w:val="-8"/>
        </w:rPr>
        <w:t> </w:t>
      </w:r>
      <w:r>
        <w:rPr/>
        <w:t>ХХ</w:t>
      </w:r>
      <w:r>
        <w:rPr>
          <w:spacing w:val="-58"/>
        </w:rPr>
        <w:t> </w:t>
      </w:r>
      <w:r>
        <w:rPr/>
        <w:t>в.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работах</w:t>
      </w:r>
      <w:r>
        <w:rPr>
          <w:spacing w:val="1"/>
        </w:rPr>
        <w:t> </w:t>
      </w:r>
      <w:r>
        <w:rPr/>
        <w:t>О.И.</w:t>
      </w:r>
      <w:r>
        <w:rPr>
          <w:spacing w:val="1"/>
        </w:rPr>
        <w:t> </w:t>
      </w:r>
      <w:r>
        <w:rPr/>
        <w:t>Пруцына,</w:t>
      </w:r>
      <w:r>
        <w:rPr>
          <w:spacing w:val="1"/>
        </w:rPr>
        <w:t> </w:t>
      </w:r>
      <w:r>
        <w:rPr/>
        <w:t>А.Б.Тренина,</w:t>
      </w:r>
      <w:r>
        <w:rPr>
          <w:spacing w:val="1"/>
        </w:rPr>
        <w:t> </w:t>
      </w:r>
      <w:r>
        <w:rPr/>
        <w:t>А.С.Щенкова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прогнозе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фундаментальных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архитектуры,</w:t>
      </w:r>
      <w:r>
        <w:rPr>
          <w:spacing w:val="1"/>
        </w:rPr>
        <w:t> </w:t>
      </w:r>
      <w:r>
        <w:rPr/>
        <w:t>градостроительства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принятом</w:t>
      </w:r>
      <w:r>
        <w:rPr>
          <w:spacing w:val="1"/>
        </w:rPr>
        <w:t> </w:t>
      </w:r>
      <w:r>
        <w:rPr/>
        <w:t>19.09.2009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2015-2030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говорится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оснований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придания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понятию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Положении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упоминается</w:t>
      </w:r>
      <w:r>
        <w:rPr>
          <w:spacing w:val="1"/>
        </w:rPr>
        <w:t> </w:t>
      </w:r>
      <w:r>
        <w:rPr/>
        <w:t>«историко-</w:t>
      </w:r>
      <w:r>
        <w:rPr>
          <w:spacing w:val="1"/>
        </w:rPr>
        <w:t> </w:t>
      </w:r>
      <w:r>
        <w:rPr/>
        <w:t>градостроительная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/>
        <w:t>природная</w:t>
      </w:r>
      <w:r>
        <w:rPr>
          <w:spacing w:val="54"/>
        </w:rPr>
        <w:t> </w:t>
      </w:r>
      <w:r>
        <w:rPr/>
        <w:t>среда»,</w:t>
      </w:r>
      <w:r>
        <w:rPr>
          <w:spacing w:val="54"/>
        </w:rPr>
        <w:t> </w:t>
      </w:r>
      <w:r>
        <w:rPr/>
        <w:t>в</w:t>
      </w:r>
      <w:r>
        <w:rPr>
          <w:spacing w:val="53"/>
        </w:rPr>
        <w:t> </w:t>
      </w:r>
      <w:r>
        <w:rPr/>
        <w:t>Законе</w:t>
      </w:r>
      <w:r>
        <w:rPr>
          <w:spacing w:val="53"/>
        </w:rPr>
        <w:t> </w:t>
      </w:r>
      <w:r>
        <w:rPr/>
        <w:t>об</w:t>
      </w:r>
      <w:r>
        <w:rPr>
          <w:spacing w:val="54"/>
        </w:rPr>
        <w:t> </w:t>
      </w:r>
      <w:r>
        <w:rPr/>
        <w:t>объектах</w:t>
      </w:r>
      <w:r>
        <w:rPr>
          <w:spacing w:val="56"/>
        </w:rPr>
        <w:t> </w:t>
      </w:r>
      <w:r>
        <w:rPr/>
        <w:t>культурного</w:t>
      </w:r>
      <w:r>
        <w:rPr>
          <w:spacing w:val="54"/>
        </w:rPr>
        <w:t> </w:t>
      </w:r>
      <w:r>
        <w:rPr/>
        <w:t>наследия</w:t>
      </w:r>
      <w:r>
        <w:rPr>
          <w:spacing w:val="2"/>
        </w:rPr>
        <w:t> </w:t>
      </w:r>
      <w:r>
        <w:rPr/>
        <w:t>–</w:t>
      </w:r>
    </w:p>
    <w:p>
      <w:pPr>
        <w:pStyle w:val="BodyText"/>
        <w:spacing w:before="2"/>
        <w:jc w:val="both"/>
      </w:pPr>
      <w:r>
        <w:rPr/>
        <w:t>«историко-культурная»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/>
        <w:t>«историко-градостроительная</w:t>
      </w:r>
      <w:r>
        <w:rPr>
          <w:spacing w:val="-5"/>
        </w:rPr>
        <w:t> </w:t>
      </w:r>
      <w:r>
        <w:rPr/>
        <w:t>среда».</w:t>
      </w:r>
    </w:p>
    <w:p>
      <w:pPr>
        <w:spacing w:line="360" w:lineRule="auto" w:before="136"/>
        <w:ind w:left="402" w:right="687" w:firstLine="851"/>
        <w:jc w:val="both"/>
        <w:rPr>
          <w:sz w:val="24"/>
        </w:rPr>
      </w:pPr>
      <w:r>
        <w:rPr>
          <w:i/>
          <w:sz w:val="24"/>
        </w:rPr>
        <w:t>Архитектурно-историческая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среда</w:t>
      </w:r>
      <w:r>
        <w:rPr>
          <w:i/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границах</w:t>
      </w:r>
      <w:r>
        <w:rPr>
          <w:spacing w:val="1"/>
          <w:sz w:val="24"/>
        </w:rPr>
        <w:t> </w:t>
      </w:r>
      <w:r>
        <w:rPr>
          <w:sz w:val="24"/>
        </w:rPr>
        <w:t>рассматриваемой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образуется:</w:t>
      </w:r>
    </w:p>
    <w:p>
      <w:pPr>
        <w:pStyle w:val="ListParagraph"/>
        <w:numPr>
          <w:ilvl w:val="1"/>
          <w:numId w:val="6"/>
        </w:numPr>
        <w:tabs>
          <w:tab w:pos="1817" w:val="left" w:leader="none"/>
          <w:tab w:pos="1818" w:val="left" w:leader="none"/>
        </w:tabs>
        <w:spacing w:line="294" w:lineRule="exact" w:before="0" w:after="0"/>
        <w:ind w:left="1818" w:right="0" w:hanging="564"/>
        <w:jc w:val="left"/>
        <w:rPr>
          <w:sz w:val="24"/>
        </w:rPr>
      </w:pPr>
      <w:r>
        <w:rPr>
          <w:sz w:val="24"/>
        </w:rPr>
        <w:t>объектами</w:t>
      </w:r>
      <w:r>
        <w:rPr>
          <w:spacing w:val="-3"/>
          <w:sz w:val="24"/>
        </w:rPr>
        <w:t> </w:t>
      </w:r>
      <w:r>
        <w:rPr>
          <w:sz w:val="24"/>
        </w:rPr>
        <w:t>культурного</w:t>
      </w:r>
      <w:r>
        <w:rPr>
          <w:spacing w:val="-1"/>
          <w:sz w:val="24"/>
        </w:rPr>
        <w:t> </w:t>
      </w:r>
      <w:r>
        <w:rPr>
          <w:sz w:val="24"/>
        </w:rPr>
        <w:t>наследия</w:t>
      </w:r>
      <w:r>
        <w:rPr>
          <w:spacing w:val="-2"/>
          <w:sz w:val="24"/>
        </w:rPr>
        <w:t> </w:t>
      </w:r>
      <w:r>
        <w:rPr>
          <w:sz w:val="24"/>
        </w:rPr>
        <w:t>регионального</w:t>
      </w:r>
      <w:r>
        <w:rPr>
          <w:spacing w:val="55"/>
          <w:sz w:val="24"/>
        </w:rPr>
        <w:t> </w:t>
      </w:r>
      <w:r>
        <w:rPr>
          <w:sz w:val="24"/>
        </w:rPr>
        <w:t>значения</w:t>
      </w:r>
      <w:r>
        <w:rPr>
          <w:sz w:val="24"/>
          <w:vertAlign w:val="superscript"/>
        </w:rPr>
        <w:t>1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1"/>
          <w:numId w:val="6"/>
        </w:numPr>
        <w:tabs>
          <w:tab w:pos="1817" w:val="left" w:leader="none"/>
          <w:tab w:pos="1818" w:val="left" w:leader="none"/>
        </w:tabs>
        <w:spacing w:line="240" w:lineRule="auto" w:before="138" w:after="0"/>
        <w:ind w:left="1818" w:right="0" w:hanging="564"/>
        <w:jc w:val="left"/>
        <w:rPr>
          <w:sz w:val="24"/>
        </w:rPr>
      </w:pPr>
      <w:r>
        <w:rPr>
          <w:sz w:val="24"/>
        </w:rPr>
        <w:t>исторически</w:t>
      </w:r>
      <w:r>
        <w:rPr>
          <w:spacing w:val="-5"/>
          <w:sz w:val="24"/>
        </w:rPr>
        <w:t> </w:t>
      </w:r>
      <w:r>
        <w:rPr>
          <w:sz w:val="24"/>
        </w:rPr>
        <w:t>ценными</w:t>
      </w:r>
      <w:r>
        <w:rPr>
          <w:spacing w:val="-4"/>
          <w:sz w:val="24"/>
        </w:rPr>
        <w:t> </w:t>
      </w:r>
      <w:r>
        <w:rPr>
          <w:sz w:val="24"/>
        </w:rPr>
        <w:t>градоформирующими</w:t>
      </w:r>
      <w:r>
        <w:rPr>
          <w:spacing w:val="-5"/>
          <w:sz w:val="24"/>
        </w:rPr>
        <w:t> </w:t>
      </w:r>
      <w:r>
        <w:rPr>
          <w:sz w:val="24"/>
        </w:rPr>
        <w:t>объектами;</w:t>
      </w:r>
    </w:p>
    <w:p>
      <w:pPr>
        <w:pStyle w:val="ListParagraph"/>
        <w:numPr>
          <w:ilvl w:val="1"/>
          <w:numId w:val="6"/>
        </w:numPr>
        <w:tabs>
          <w:tab w:pos="1817" w:val="left" w:leader="none"/>
          <w:tab w:pos="1818" w:val="left" w:leader="none"/>
        </w:tabs>
        <w:spacing w:line="240" w:lineRule="auto" w:before="138" w:after="0"/>
        <w:ind w:left="1818" w:right="0" w:hanging="564"/>
        <w:jc w:val="left"/>
        <w:rPr>
          <w:sz w:val="24"/>
        </w:rPr>
      </w:pPr>
      <w:r>
        <w:rPr>
          <w:sz w:val="24"/>
        </w:rPr>
        <w:t>характерной</w:t>
      </w:r>
      <w:r>
        <w:rPr>
          <w:spacing w:val="-4"/>
          <w:sz w:val="24"/>
        </w:rPr>
        <w:t> </w:t>
      </w:r>
      <w:r>
        <w:rPr>
          <w:sz w:val="24"/>
        </w:rPr>
        <w:t>исторической</w:t>
      </w:r>
      <w:r>
        <w:rPr>
          <w:spacing w:val="-1"/>
          <w:sz w:val="24"/>
        </w:rPr>
        <w:t> </w:t>
      </w:r>
      <w:r>
        <w:rPr>
          <w:sz w:val="24"/>
        </w:rPr>
        <w:t>застройкой.</w:t>
      </w:r>
    </w:p>
    <w:p>
      <w:pPr>
        <w:pStyle w:val="BodyText"/>
        <w:spacing w:line="360" w:lineRule="auto" w:before="136"/>
        <w:ind w:right="690" w:firstLine="851"/>
        <w:jc w:val="both"/>
      </w:pPr>
      <w:r>
        <w:rPr/>
        <w:t>Кроме</w:t>
      </w:r>
      <w:r>
        <w:rPr>
          <w:spacing w:val="1"/>
        </w:rPr>
        <w:t> </w:t>
      </w:r>
      <w:r>
        <w:rPr/>
        <w:t>перечисленных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архитектурно-исторической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могут</w:t>
      </w:r>
      <w:r>
        <w:rPr>
          <w:spacing w:val="-57"/>
        </w:rPr>
        <w:t> </w:t>
      </w:r>
      <w:r>
        <w:rPr/>
        <w:t>оказаться</w:t>
      </w:r>
      <w:r>
        <w:rPr>
          <w:spacing w:val="-1"/>
        </w:rPr>
        <w:t> </w:t>
      </w:r>
      <w:r>
        <w:rPr/>
        <w:t>нейтральная и дисгармонирующая застройка.</w:t>
      </w:r>
    </w:p>
    <w:p>
      <w:pPr>
        <w:pStyle w:val="BodyText"/>
        <w:spacing w:line="360" w:lineRule="auto" w:before="1"/>
        <w:ind w:right="684" w:firstLine="851"/>
        <w:jc w:val="both"/>
      </w:pPr>
      <w:r>
        <w:rPr>
          <w:i/>
        </w:rPr>
        <w:t>Исторически</w:t>
      </w:r>
      <w:r>
        <w:rPr>
          <w:i/>
          <w:spacing w:val="1"/>
        </w:rPr>
        <w:t> </w:t>
      </w:r>
      <w:r>
        <w:rPr>
          <w:i/>
        </w:rPr>
        <w:t>ценный</w:t>
      </w:r>
      <w:r>
        <w:rPr>
          <w:i/>
          <w:spacing w:val="1"/>
        </w:rPr>
        <w:t> </w:t>
      </w:r>
      <w:r>
        <w:rPr>
          <w:i/>
        </w:rPr>
        <w:t>градоформирующий</w:t>
      </w:r>
      <w:r>
        <w:rPr>
          <w:i/>
          <w:spacing w:val="1"/>
        </w:rPr>
        <w:t> </w:t>
      </w:r>
      <w:r>
        <w:rPr>
          <w:i/>
        </w:rPr>
        <w:t>объект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здание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сооружение,</w:t>
      </w:r>
      <w:r>
        <w:rPr>
          <w:spacing w:val="1"/>
        </w:rPr>
        <w:t> </w:t>
      </w:r>
      <w:r>
        <w:rPr/>
        <w:t>подлежащие сохранению и формирующие историческую композиционно-планировочную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застройку</w:t>
      </w:r>
      <w:r>
        <w:rPr>
          <w:spacing w:val="1"/>
        </w:rPr>
        <w:t> </w:t>
      </w:r>
      <w:r>
        <w:rPr/>
        <w:t>поселения.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масштабные,</w:t>
      </w:r>
      <w:r>
        <w:rPr>
          <w:spacing w:val="1"/>
        </w:rPr>
        <w:t> </w:t>
      </w:r>
      <w:r>
        <w:rPr/>
        <w:t>силуэтные,</w:t>
      </w:r>
      <w:r>
        <w:rPr>
          <w:spacing w:val="1"/>
        </w:rPr>
        <w:t> </w:t>
      </w:r>
      <w:r>
        <w:rPr/>
        <w:t>объемно-</w:t>
      </w:r>
      <w:r>
        <w:rPr>
          <w:spacing w:val="1"/>
        </w:rPr>
        <w:t> </w:t>
      </w:r>
      <w:r>
        <w:rPr/>
        <w:t>пространственные,</w:t>
      </w:r>
      <w:r>
        <w:rPr>
          <w:spacing w:val="1"/>
        </w:rPr>
        <w:t> </w:t>
      </w:r>
      <w:r>
        <w:rPr/>
        <w:t>планировочные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стилистические</w:t>
      </w:r>
      <w:r>
        <w:rPr>
          <w:spacing w:val="1"/>
        </w:rPr>
        <w:t> </w:t>
      </w:r>
      <w:r>
        <w:rPr/>
        <w:t>характеристики.</w:t>
      </w:r>
      <w:r>
        <w:rPr>
          <w:spacing w:val="1"/>
        </w:rPr>
        <w:t> </w:t>
      </w:r>
      <w:r>
        <w:rPr/>
        <w:t>конструкция,</w:t>
      </w:r>
      <w:r>
        <w:rPr>
          <w:spacing w:val="1"/>
        </w:rPr>
        <w:t> </w:t>
      </w:r>
      <w:r>
        <w:rPr/>
        <w:t>материал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цветовое</w:t>
      </w:r>
      <w:r>
        <w:rPr>
          <w:spacing w:val="-1"/>
        </w:rPr>
        <w:t> </w:t>
      </w:r>
      <w:r>
        <w:rPr/>
        <w:t>решение.</w:t>
      </w:r>
    </w:p>
    <w:p>
      <w:pPr>
        <w:pStyle w:val="BodyText"/>
        <w:spacing w:line="360" w:lineRule="auto" w:before="1"/>
        <w:ind w:right="685" w:firstLine="851"/>
        <w:jc w:val="both"/>
      </w:pPr>
      <w:r>
        <w:rPr>
          <w:i/>
        </w:rPr>
        <w:t>Рядовая</w:t>
      </w:r>
      <w:r>
        <w:rPr>
          <w:i/>
          <w:spacing w:val="-10"/>
        </w:rPr>
        <w:t> </w:t>
      </w:r>
      <w:r>
        <w:rPr>
          <w:i/>
        </w:rPr>
        <w:t>(историческая)</w:t>
      </w:r>
      <w:r>
        <w:rPr>
          <w:i/>
          <w:spacing w:val="-15"/>
        </w:rPr>
        <w:t> </w:t>
      </w:r>
      <w:r>
        <w:rPr>
          <w:i/>
        </w:rPr>
        <w:t>застройка</w:t>
      </w:r>
      <w:r>
        <w:rPr>
          <w:i/>
          <w:spacing w:val="-9"/>
        </w:rPr>
        <w:t> </w:t>
      </w:r>
      <w:r>
        <w:rPr/>
        <w:t>–</w:t>
      </w:r>
      <w:r>
        <w:rPr>
          <w:spacing w:val="-12"/>
        </w:rPr>
        <w:t> </w:t>
      </w:r>
      <w:r>
        <w:rPr/>
        <w:t>градостроительные</w:t>
      </w:r>
      <w:r>
        <w:rPr>
          <w:spacing w:val="-12"/>
        </w:rPr>
        <w:t> </w:t>
      </w:r>
      <w:r>
        <w:rPr/>
        <w:t>объекты,</w:t>
      </w:r>
      <w:r>
        <w:rPr>
          <w:spacing w:val="-11"/>
        </w:rPr>
        <w:t> </w:t>
      </w:r>
      <w:r>
        <w:rPr/>
        <w:t>появившихся</w:t>
      </w:r>
      <w:r>
        <w:rPr>
          <w:spacing w:val="-12"/>
        </w:rPr>
        <w:t> </w:t>
      </w:r>
      <w:r>
        <w:rPr/>
        <w:t>до</w:t>
      </w:r>
      <w:r>
        <w:rPr>
          <w:spacing w:val="-57"/>
        </w:rPr>
        <w:t> </w:t>
      </w:r>
      <w:r>
        <w:rPr/>
        <w:t>развития крупнопанельного домостроения и перехода к застройке жилыми районами и</w:t>
      </w:r>
      <w:r>
        <w:rPr>
          <w:spacing w:val="1"/>
        </w:rPr>
        <w:t> </w:t>
      </w:r>
      <w:r>
        <w:rPr/>
        <w:t>микрорайонами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середине</w:t>
      </w:r>
      <w:r>
        <w:rPr>
          <w:spacing w:val="-6"/>
        </w:rPr>
        <w:t> </w:t>
      </w:r>
      <w:r>
        <w:rPr/>
        <w:t>XX</w:t>
      </w:r>
      <w:r>
        <w:rPr>
          <w:spacing w:val="-5"/>
        </w:rPr>
        <w:t> </w:t>
      </w:r>
      <w:r>
        <w:rPr/>
        <w:t>столетия.</w:t>
      </w:r>
      <w:r>
        <w:rPr>
          <w:spacing w:val="-4"/>
        </w:rPr>
        <w:t> </w:t>
      </w:r>
      <w:r>
        <w:rPr/>
        <w:t>Здания,</w:t>
      </w:r>
      <w:r>
        <w:rPr>
          <w:spacing w:val="-5"/>
        </w:rPr>
        <w:t> </w:t>
      </w:r>
      <w:r>
        <w:rPr/>
        <w:t>строения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сооружения,</w:t>
      </w:r>
      <w:r>
        <w:rPr>
          <w:spacing w:val="-5"/>
        </w:rPr>
        <w:t> </w:t>
      </w:r>
      <w:r>
        <w:rPr/>
        <w:t>представляющие</w:t>
      </w:r>
      <w:r>
        <w:rPr>
          <w:spacing w:val="-57"/>
        </w:rPr>
        <w:t> </w:t>
      </w:r>
      <w:r>
        <w:rPr/>
        <w:t>архитектурную, художественную и/или историческую ценность, являющиеся типичными</w:t>
      </w:r>
      <w:r>
        <w:rPr>
          <w:spacing w:val="1"/>
        </w:rPr>
        <w:t> </w:t>
      </w:r>
      <w:r>
        <w:rPr/>
        <w:t>для центральной планировочной зоны г.о. Самары и играющие определяющую роль в</w:t>
      </w:r>
      <w:r>
        <w:rPr>
          <w:spacing w:val="1"/>
        </w:rPr>
        <w:t> </w:t>
      </w:r>
      <w:r>
        <w:rPr/>
        <w:t>сохранившейся</w:t>
      </w:r>
      <w:r>
        <w:rPr>
          <w:spacing w:val="-3"/>
        </w:rPr>
        <w:t> </w:t>
      </w:r>
      <w:r>
        <w:rPr/>
        <w:t>городской</w:t>
      </w:r>
      <w:r>
        <w:rPr>
          <w:spacing w:val="-2"/>
        </w:rPr>
        <w:t> </w:t>
      </w:r>
      <w:r>
        <w:rPr/>
        <w:t>среде,</w:t>
      </w:r>
      <w:r>
        <w:rPr>
          <w:spacing w:val="-3"/>
        </w:rPr>
        <w:t> </w:t>
      </w:r>
      <w:r>
        <w:rPr/>
        <w:t>но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имеющие</w:t>
      </w:r>
      <w:r>
        <w:rPr>
          <w:spacing w:val="-3"/>
        </w:rPr>
        <w:t> </w:t>
      </w:r>
      <w:r>
        <w:rPr/>
        <w:t>статуса</w:t>
      </w:r>
      <w:r>
        <w:rPr>
          <w:spacing w:val="-4"/>
        </w:rPr>
        <w:t> </w:t>
      </w:r>
      <w:r>
        <w:rPr/>
        <w:t>объектов</w:t>
      </w:r>
      <w:r>
        <w:rPr>
          <w:spacing w:val="-2"/>
        </w:rPr>
        <w:t> </w:t>
      </w:r>
      <w:r>
        <w:rPr/>
        <w:t>культурного</w:t>
      </w:r>
      <w:r>
        <w:rPr>
          <w:spacing w:val="-3"/>
        </w:rPr>
        <w:t> </w:t>
      </w:r>
      <w:r>
        <w:rPr/>
        <w:t>наследия.</w:t>
      </w:r>
    </w:p>
    <w:p>
      <w:pPr>
        <w:pStyle w:val="BodyText"/>
        <w:spacing w:line="360" w:lineRule="auto" w:before="1"/>
        <w:ind w:right="687" w:firstLine="851"/>
        <w:jc w:val="both"/>
      </w:pPr>
      <w:r>
        <w:rPr>
          <w:i/>
          <w:spacing w:val="-1"/>
        </w:rPr>
        <w:t>Нейтральная</w:t>
      </w:r>
      <w:r>
        <w:rPr>
          <w:i/>
          <w:spacing w:val="-14"/>
        </w:rPr>
        <w:t> </w:t>
      </w:r>
      <w:r>
        <w:rPr>
          <w:i/>
          <w:spacing w:val="-1"/>
        </w:rPr>
        <w:t>застройка</w:t>
      </w:r>
      <w:r>
        <w:rPr>
          <w:i/>
          <w:spacing w:val="-10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рядовая</w:t>
      </w:r>
      <w:r>
        <w:rPr>
          <w:spacing w:val="-11"/>
        </w:rPr>
        <w:t> </w:t>
      </w:r>
      <w:r>
        <w:rPr/>
        <w:t>застройка</w:t>
      </w:r>
      <w:r>
        <w:rPr>
          <w:spacing w:val="-13"/>
        </w:rPr>
        <w:t> </w:t>
      </w:r>
      <w:r>
        <w:rPr/>
        <w:t>центральной</w:t>
      </w:r>
      <w:r>
        <w:rPr>
          <w:spacing w:val="-13"/>
        </w:rPr>
        <w:t> </w:t>
      </w:r>
      <w:r>
        <w:rPr/>
        <w:t>планировочной</w:t>
      </w:r>
      <w:r>
        <w:rPr>
          <w:spacing w:val="-12"/>
        </w:rPr>
        <w:t> </w:t>
      </w:r>
      <w:r>
        <w:rPr/>
        <w:t>зоны</w:t>
      </w:r>
      <w:r>
        <w:rPr>
          <w:spacing w:val="-12"/>
        </w:rPr>
        <w:t> </w:t>
      </w:r>
      <w:r>
        <w:rPr/>
        <w:t>г.о.</w:t>
      </w:r>
      <w:r>
        <w:rPr>
          <w:spacing w:val="-58"/>
        </w:rPr>
        <w:t> </w:t>
      </w:r>
      <w:r>
        <w:rPr/>
        <w:t>Самары, фиксирующая историческую планировку, не нарушающая своим масштабом и</w:t>
      </w:r>
      <w:r>
        <w:rPr>
          <w:spacing w:val="1"/>
        </w:rPr>
        <w:t> </w:t>
      </w:r>
      <w:r>
        <w:rPr/>
        <w:t>архитектурным</w:t>
      </w:r>
      <w:r>
        <w:rPr>
          <w:spacing w:val="1"/>
        </w:rPr>
        <w:t> </w:t>
      </w:r>
      <w:r>
        <w:rPr/>
        <w:t>обликом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имеющая</w:t>
      </w:r>
      <w:r>
        <w:rPr>
          <w:spacing w:val="1"/>
        </w:rPr>
        <w:t> </w:t>
      </w:r>
      <w:r>
        <w:rPr/>
        <w:t>самостоятельной художественной ценности и являющаяся лишь фоном для памятников</w:t>
      </w:r>
      <w:r>
        <w:rPr>
          <w:spacing w:val="1"/>
        </w:rPr>
        <w:t> </w:t>
      </w:r>
      <w:r>
        <w:rPr/>
        <w:t>архитектуры</w:t>
      </w:r>
      <w:r>
        <w:rPr>
          <w:spacing w:val="-1"/>
        </w:rPr>
        <w:t> </w:t>
      </w:r>
      <w:r>
        <w:rPr/>
        <w:t>и характерной застройки.</w:t>
      </w:r>
    </w:p>
    <w:p>
      <w:pPr>
        <w:pStyle w:val="BodyText"/>
        <w:spacing w:before="8"/>
        <w:ind w:left="0"/>
        <w:rPr>
          <w:sz w:val="18"/>
        </w:rPr>
      </w:pPr>
      <w:r>
        <w:rPr/>
        <w:pict>
          <v:rect style="position:absolute;margin-left:85.103996pt;margin-top:12.747256pt;width:144.020pt;height:.71997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11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Объекты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местного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значения,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предусмотренные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ФЗ-73,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в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Самаре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пока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не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выделены.</w:t>
      </w:r>
    </w:p>
    <w:p>
      <w:pPr>
        <w:spacing w:after="0"/>
        <w:jc w:val="left"/>
        <w:rPr>
          <w:rFonts w:ascii="Calibri" w:hAnsi="Calibri"/>
          <w:sz w:val="20"/>
        </w:rPr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360" w:lineRule="auto"/>
        <w:ind w:right="686" w:firstLine="851"/>
        <w:jc w:val="both"/>
      </w:pPr>
      <w:r>
        <w:rPr>
          <w:i/>
        </w:rPr>
        <w:t>Дисгармонирующая застройка </w:t>
      </w:r>
      <w:r>
        <w:rPr/>
        <w:t>– здания, строения и сооружения, архитектурные</w:t>
      </w:r>
      <w:r>
        <w:rPr>
          <w:spacing w:val="1"/>
        </w:rPr>
        <w:t> </w:t>
      </w:r>
      <w:r>
        <w:rPr/>
        <w:t>качества, масштаб и облик которых искажают композиционно-видовые связи, нарушают</w:t>
      </w:r>
      <w:r>
        <w:rPr>
          <w:spacing w:val="1"/>
        </w:rPr>
        <w:t> </w:t>
      </w:r>
      <w:r>
        <w:rPr/>
        <w:t>целостность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ансамблей,</w:t>
      </w:r>
      <w:r>
        <w:rPr>
          <w:spacing w:val="1"/>
        </w:rPr>
        <w:t> </w:t>
      </w:r>
      <w:r>
        <w:rPr/>
        <w:t>мешают</w:t>
      </w:r>
      <w:r>
        <w:rPr>
          <w:spacing w:val="1"/>
        </w:rPr>
        <w:t> </w:t>
      </w:r>
      <w:r>
        <w:rPr/>
        <w:t>визуальному</w:t>
      </w:r>
      <w:r>
        <w:rPr>
          <w:spacing w:val="1"/>
        </w:rPr>
        <w:t> </w:t>
      </w:r>
      <w:r>
        <w:rPr/>
        <w:t>восприятию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 наследия, нарушают природный ландшафт центральной планировочной зоны</w:t>
      </w:r>
      <w:r>
        <w:rPr>
          <w:spacing w:val="-57"/>
        </w:rPr>
        <w:t> </w:t>
      </w:r>
      <w:r>
        <w:rPr/>
        <w:t>г.о.</w:t>
      </w:r>
      <w:r>
        <w:rPr>
          <w:spacing w:val="-2"/>
        </w:rPr>
        <w:t> </w:t>
      </w:r>
      <w:r>
        <w:rPr/>
        <w:t>Самара.</w:t>
      </w:r>
    </w:p>
    <w:p>
      <w:pPr>
        <w:spacing w:line="360" w:lineRule="auto" w:before="0"/>
        <w:ind w:left="402" w:right="685" w:firstLine="851"/>
        <w:jc w:val="both"/>
        <w:rPr>
          <w:sz w:val="24"/>
        </w:rPr>
      </w:pPr>
      <w:r>
        <w:rPr>
          <w:i/>
          <w:spacing w:val="-1"/>
          <w:sz w:val="24"/>
        </w:rPr>
        <w:t>Нейтрализация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дисгармонирующей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застройки</w:t>
      </w:r>
      <w:r>
        <w:rPr>
          <w:i/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12"/>
          <w:sz w:val="24"/>
        </w:rPr>
        <w:t> </w:t>
      </w:r>
      <w:r>
        <w:rPr>
          <w:sz w:val="24"/>
        </w:rPr>
        <w:t>способ</w:t>
      </w:r>
      <w:r>
        <w:rPr>
          <w:spacing w:val="-12"/>
          <w:sz w:val="24"/>
        </w:rPr>
        <w:t> </w:t>
      </w:r>
      <w:r>
        <w:rPr>
          <w:sz w:val="24"/>
        </w:rPr>
        <w:t>ликвидации</w:t>
      </w:r>
      <w:r>
        <w:rPr>
          <w:spacing w:val="-14"/>
          <w:sz w:val="24"/>
        </w:rPr>
        <w:t> </w:t>
      </w:r>
      <w:r>
        <w:rPr>
          <w:sz w:val="24"/>
        </w:rPr>
        <w:t>или</w:t>
      </w:r>
      <w:r>
        <w:rPr>
          <w:spacing w:val="-11"/>
          <w:sz w:val="24"/>
        </w:rPr>
        <w:t> </w:t>
      </w:r>
      <w:r>
        <w:rPr>
          <w:sz w:val="24"/>
        </w:rPr>
        <w:t>смягчения</w:t>
      </w:r>
      <w:r>
        <w:rPr>
          <w:spacing w:val="-57"/>
          <w:sz w:val="24"/>
        </w:rPr>
        <w:t> </w:t>
      </w:r>
      <w:r>
        <w:rPr>
          <w:sz w:val="24"/>
        </w:rPr>
        <w:t>отрицательного</w:t>
      </w:r>
      <w:r>
        <w:rPr>
          <w:spacing w:val="-1"/>
          <w:sz w:val="24"/>
        </w:rPr>
        <w:t> </w:t>
      </w:r>
      <w:r>
        <w:rPr>
          <w:sz w:val="24"/>
        </w:rPr>
        <w:t>влияния</w:t>
      </w:r>
      <w:r>
        <w:rPr>
          <w:spacing w:val="-1"/>
          <w:sz w:val="24"/>
        </w:rPr>
        <w:t> </w:t>
      </w:r>
      <w:r>
        <w:rPr>
          <w:sz w:val="24"/>
        </w:rPr>
        <w:t>дисгармонирующей</w:t>
      </w:r>
      <w:r>
        <w:rPr>
          <w:spacing w:val="-1"/>
          <w:sz w:val="24"/>
        </w:rPr>
        <w:t> </w:t>
      </w:r>
      <w:r>
        <w:rPr>
          <w:sz w:val="24"/>
        </w:rPr>
        <w:t>застройки,</w:t>
      </w:r>
      <w:r>
        <w:rPr>
          <w:spacing w:val="-1"/>
          <w:sz w:val="24"/>
        </w:rPr>
        <w:t> </w:t>
      </w:r>
      <w:r>
        <w:rPr>
          <w:sz w:val="24"/>
        </w:rPr>
        <w:t>подразумевающий:</w:t>
      </w:r>
    </w:p>
    <w:p>
      <w:pPr>
        <w:pStyle w:val="ListParagraph"/>
        <w:numPr>
          <w:ilvl w:val="1"/>
          <w:numId w:val="6"/>
        </w:numPr>
        <w:tabs>
          <w:tab w:pos="1818" w:val="left" w:leader="none"/>
        </w:tabs>
        <w:spacing w:line="352" w:lineRule="auto" w:before="0" w:after="0"/>
        <w:ind w:left="402" w:right="686" w:firstLine="851"/>
        <w:jc w:val="both"/>
        <w:rPr>
          <w:sz w:val="24"/>
        </w:rPr>
      </w:pPr>
      <w:r>
        <w:rPr>
          <w:spacing w:val="-1"/>
          <w:sz w:val="24"/>
        </w:rPr>
        <w:t>покраску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дисгармонирующего</w:t>
      </w:r>
      <w:r>
        <w:rPr>
          <w:spacing w:val="-7"/>
          <w:sz w:val="24"/>
        </w:rPr>
        <w:t> </w:t>
      </w:r>
      <w:r>
        <w:rPr>
          <w:sz w:val="24"/>
        </w:rPr>
        <w:t>объекта</w:t>
      </w:r>
      <w:r>
        <w:rPr>
          <w:spacing w:val="-7"/>
          <w:sz w:val="24"/>
        </w:rPr>
        <w:t> </w:t>
      </w:r>
      <w:r>
        <w:rPr>
          <w:sz w:val="24"/>
        </w:rPr>
        <w:t>застройки</w:t>
      </w:r>
      <w:r>
        <w:rPr>
          <w:spacing w:val="-5"/>
          <w:sz w:val="24"/>
        </w:rPr>
        <w:t> </w:t>
      </w:r>
      <w:r>
        <w:rPr>
          <w:sz w:val="24"/>
        </w:rPr>
        <w:t>скрывающими</w:t>
      </w:r>
      <w:r>
        <w:rPr>
          <w:spacing w:val="-5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цветами,</w:t>
      </w:r>
      <w:r>
        <w:rPr>
          <w:spacing w:val="-58"/>
          <w:sz w:val="24"/>
        </w:rPr>
        <w:t> </w:t>
      </w:r>
      <w:r>
        <w:rPr>
          <w:sz w:val="24"/>
        </w:rPr>
        <w:t>расчленяющими</w:t>
      </w:r>
      <w:r>
        <w:rPr>
          <w:spacing w:val="-1"/>
          <w:sz w:val="24"/>
        </w:rPr>
        <w:t> </w:t>
      </w:r>
      <w:r>
        <w:rPr>
          <w:sz w:val="24"/>
        </w:rPr>
        <w:t>фасад;</w:t>
      </w:r>
    </w:p>
    <w:p>
      <w:pPr>
        <w:pStyle w:val="ListParagraph"/>
        <w:numPr>
          <w:ilvl w:val="1"/>
          <w:numId w:val="6"/>
        </w:numPr>
        <w:tabs>
          <w:tab w:pos="1818" w:val="left" w:leader="none"/>
        </w:tabs>
        <w:spacing w:line="240" w:lineRule="auto" w:before="6" w:after="0"/>
        <w:ind w:left="1818" w:right="0" w:hanging="564"/>
        <w:jc w:val="both"/>
        <w:rPr>
          <w:sz w:val="24"/>
        </w:rPr>
      </w:pPr>
      <w:r>
        <w:rPr>
          <w:sz w:val="24"/>
        </w:rPr>
        <w:t>посадку</w:t>
      </w:r>
      <w:r>
        <w:rPr>
          <w:spacing w:val="-8"/>
          <w:sz w:val="24"/>
        </w:rPr>
        <w:t> </w:t>
      </w:r>
      <w:r>
        <w:rPr>
          <w:sz w:val="24"/>
        </w:rPr>
        <w:t>экранирующих</w:t>
      </w:r>
      <w:r>
        <w:rPr>
          <w:spacing w:val="-1"/>
          <w:sz w:val="24"/>
        </w:rPr>
        <w:t> </w:t>
      </w:r>
      <w:r>
        <w:rPr>
          <w:sz w:val="24"/>
        </w:rPr>
        <w:t>дисгармонирующую</w:t>
      </w:r>
      <w:r>
        <w:rPr>
          <w:spacing w:val="-3"/>
          <w:sz w:val="24"/>
        </w:rPr>
        <w:t> </w:t>
      </w:r>
      <w:r>
        <w:rPr>
          <w:sz w:val="24"/>
        </w:rPr>
        <w:t>застройку</w:t>
      </w:r>
      <w:r>
        <w:rPr>
          <w:spacing w:val="-11"/>
          <w:sz w:val="24"/>
        </w:rPr>
        <w:t> </w:t>
      </w:r>
      <w:r>
        <w:rPr>
          <w:sz w:val="24"/>
        </w:rPr>
        <w:t>зелёных</w:t>
      </w:r>
      <w:r>
        <w:rPr>
          <w:spacing w:val="-2"/>
          <w:sz w:val="24"/>
        </w:rPr>
        <w:t> </w:t>
      </w:r>
      <w:r>
        <w:rPr>
          <w:sz w:val="24"/>
        </w:rPr>
        <w:t>насаждений;</w:t>
      </w:r>
    </w:p>
    <w:p>
      <w:pPr>
        <w:pStyle w:val="ListParagraph"/>
        <w:numPr>
          <w:ilvl w:val="1"/>
          <w:numId w:val="6"/>
        </w:numPr>
        <w:tabs>
          <w:tab w:pos="1818" w:val="left" w:leader="none"/>
        </w:tabs>
        <w:spacing w:line="352" w:lineRule="auto" w:before="138" w:after="0"/>
        <w:ind w:left="402" w:right="691" w:firstLine="851"/>
        <w:jc w:val="both"/>
        <w:rPr>
          <w:sz w:val="24"/>
        </w:rPr>
      </w:pPr>
      <w:r>
        <w:rPr>
          <w:sz w:val="24"/>
        </w:rPr>
        <w:t>возведение новых зданий или частей зданий, скрывающих (экранирующих)</w:t>
      </w:r>
      <w:r>
        <w:rPr>
          <w:spacing w:val="1"/>
          <w:sz w:val="24"/>
        </w:rPr>
        <w:t> </w:t>
      </w:r>
      <w:r>
        <w:rPr>
          <w:sz w:val="24"/>
        </w:rPr>
        <w:t>дисгармонирующую</w:t>
      </w:r>
      <w:r>
        <w:rPr>
          <w:spacing w:val="-3"/>
          <w:sz w:val="24"/>
        </w:rPr>
        <w:t> </w:t>
      </w:r>
      <w:r>
        <w:rPr>
          <w:sz w:val="24"/>
        </w:rPr>
        <w:t>застройку</w:t>
      </w:r>
      <w:r>
        <w:rPr>
          <w:spacing w:val="-10"/>
          <w:sz w:val="24"/>
        </w:rPr>
        <w:t> </w:t>
      </w:r>
      <w:r>
        <w:rPr>
          <w:sz w:val="24"/>
        </w:rPr>
        <w:t>или уменьшающих отрицательный</w:t>
      </w:r>
      <w:r>
        <w:rPr>
          <w:spacing w:val="-5"/>
          <w:sz w:val="24"/>
        </w:rPr>
        <w:t> </w:t>
      </w:r>
      <w:r>
        <w:rPr>
          <w:sz w:val="24"/>
        </w:rPr>
        <w:t>эффект</w:t>
      </w:r>
      <w:r>
        <w:rPr>
          <w:spacing w:val="-2"/>
          <w:sz w:val="24"/>
        </w:rPr>
        <w:t> </w:t>
      </w:r>
      <w:r>
        <w:rPr>
          <w:sz w:val="24"/>
        </w:rPr>
        <w:t>её</w:t>
      </w:r>
      <w:r>
        <w:rPr>
          <w:spacing w:val="-3"/>
          <w:sz w:val="24"/>
        </w:rPr>
        <w:t> </w:t>
      </w:r>
      <w:r>
        <w:rPr>
          <w:sz w:val="24"/>
        </w:rPr>
        <w:t>воздействия;</w:t>
      </w:r>
    </w:p>
    <w:p>
      <w:pPr>
        <w:pStyle w:val="ListParagraph"/>
        <w:numPr>
          <w:ilvl w:val="1"/>
          <w:numId w:val="6"/>
        </w:numPr>
        <w:tabs>
          <w:tab w:pos="1818" w:val="left" w:leader="none"/>
        </w:tabs>
        <w:spacing w:line="357" w:lineRule="auto" w:before="6" w:after="0"/>
        <w:ind w:left="402" w:right="690" w:firstLine="851"/>
        <w:jc w:val="both"/>
        <w:rPr>
          <w:sz w:val="24"/>
        </w:rPr>
      </w:pPr>
      <w:r>
        <w:rPr>
          <w:sz w:val="24"/>
        </w:rPr>
        <w:t>экранирование дисгармонирующих построек за счет изменения подъема и</w:t>
      </w:r>
      <w:r>
        <w:rPr>
          <w:spacing w:val="1"/>
          <w:sz w:val="24"/>
        </w:rPr>
        <w:t> </w:t>
      </w:r>
      <w:r>
        <w:rPr>
          <w:sz w:val="24"/>
        </w:rPr>
        <w:t>силуэта кровель и акцентирования роли объектов культурного наследия в общем силуэте</w:t>
      </w:r>
      <w:r>
        <w:rPr>
          <w:spacing w:val="1"/>
          <w:sz w:val="24"/>
        </w:rPr>
        <w:t> </w:t>
      </w:r>
      <w:r>
        <w:rPr>
          <w:sz w:val="24"/>
        </w:rPr>
        <w:t>застройки, при этом не должен нарушаться общий пропорциональный строй памятников</w:t>
      </w:r>
      <w:r>
        <w:rPr>
          <w:spacing w:val="1"/>
          <w:sz w:val="24"/>
        </w:rPr>
        <w:t> </w:t>
      </w:r>
      <w:r>
        <w:rPr>
          <w:sz w:val="24"/>
        </w:rPr>
        <w:t>при условии обязательного сохранения скатного типа кровель на объектах культурного</w:t>
      </w:r>
      <w:r>
        <w:rPr>
          <w:spacing w:val="1"/>
          <w:sz w:val="24"/>
        </w:rPr>
        <w:t> </w:t>
      </w:r>
      <w:r>
        <w:rPr>
          <w:sz w:val="24"/>
        </w:rPr>
        <w:t>наследия;</w:t>
      </w:r>
    </w:p>
    <w:p>
      <w:pPr>
        <w:pStyle w:val="ListParagraph"/>
        <w:numPr>
          <w:ilvl w:val="1"/>
          <w:numId w:val="6"/>
        </w:numPr>
        <w:tabs>
          <w:tab w:pos="1818" w:val="left" w:leader="none"/>
        </w:tabs>
        <w:spacing w:line="352" w:lineRule="auto" w:before="6" w:after="0"/>
        <w:ind w:left="402" w:right="693" w:firstLine="851"/>
        <w:jc w:val="both"/>
        <w:rPr>
          <w:sz w:val="24"/>
        </w:rPr>
      </w:pPr>
      <w:r>
        <w:rPr>
          <w:sz w:val="24"/>
        </w:rPr>
        <w:t>установку специальных искусственных экранов (ограждений), скрывающих</w:t>
      </w:r>
      <w:r>
        <w:rPr>
          <w:spacing w:val="1"/>
          <w:sz w:val="24"/>
        </w:rPr>
        <w:t> </w:t>
      </w:r>
      <w:r>
        <w:rPr>
          <w:sz w:val="24"/>
        </w:rPr>
        <w:t>дисгармонирующую</w:t>
      </w:r>
      <w:r>
        <w:rPr>
          <w:spacing w:val="-1"/>
          <w:sz w:val="24"/>
        </w:rPr>
        <w:t> </w:t>
      </w:r>
      <w:r>
        <w:rPr>
          <w:sz w:val="24"/>
        </w:rPr>
        <w:t>застройку</w:t>
      </w:r>
      <w:r>
        <w:rPr>
          <w:spacing w:val="-8"/>
          <w:sz w:val="24"/>
        </w:rPr>
        <w:t> </w:t>
      </w:r>
      <w:r>
        <w:rPr>
          <w:sz w:val="24"/>
        </w:rPr>
        <w:t>и другие</w:t>
      </w:r>
      <w:r>
        <w:rPr>
          <w:spacing w:val="-1"/>
          <w:sz w:val="24"/>
        </w:rPr>
        <w:t> </w:t>
      </w:r>
      <w:r>
        <w:rPr>
          <w:sz w:val="24"/>
        </w:rPr>
        <w:t>мероприятия.</w:t>
      </w:r>
    </w:p>
    <w:p>
      <w:pPr>
        <w:pStyle w:val="BodyText"/>
        <w:spacing w:before="7"/>
        <w:ind w:left="1254"/>
        <w:jc w:val="both"/>
      </w:pPr>
      <w:r>
        <w:rPr/>
        <w:t>Восприятие</w:t>
      </w:r>
      <w:r>
        <w:rPr>
          <w:spacing w:val="-3"/>
        </w:rPr>
        <w:t> </w:t>
      </w:r>
      <w:r>
        <w:rPr/>
        <w:t>застройки</w:t>
      </w:r>
      <w:r>
        <w:rPr>
          <w:spacing w:val="-4"/>
        </w:rPr>
        <w:t> </w:t>
      </w:r>
      <w:r>
        <w:rPr/>
        <w:t>отражают</w:t>
      </w:r>
      <w:r>
        <w:rPr>
          <w:spacing w:val="-2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далее</w:t>
      </w:r>
      <w:r>
        <w:rPr>
          <w:spacing w:val="-3"/>
        </w:rPr>
        <w:t> </w:t>
      </w:r>
      <w:r>
        <w:rPr/>
        <w:t>понятия.</w:t>
      </w:r>
    </w:p>
    <w:p>
      <w:pPr>
        <w:pStyle w:val="BodyText"/>
        <w:spacing w:line="360" w:lineRule="auto" w:before="137"/>
        <w:ind w:right="686" w:firstLine="851"/>
        <w:jc w:val="both"/>
      </w:pPr>
      <w:r>
        <w:rPr>
          <w:i/>
        </w:rPr>
        <w:t>Видовая точка</w:t>
      </w:r>
      <w:r>
        <w:rPr>
          <w:i/>
          <w:spacing w:val="1"/>
        </w:rPr>
        <w:t> </w:t>
      </w:r>
      <w:r>
        <w:rPr>
          <w:i/>
        </w:rPr>
        <w:t>(точка</w:t>
      </w:r>
      <w:r>
        <w:rPr>
          <w:i/>
          <w:spacing w:val="1"/>
        </w:rPr>
        <w:t> </w:t>
      </w:r>
      <w:r>
        <w:rPr>
          <w:i/>
        </w:rPr>
        <w:t>обзора) </w:t>
      </w:r>
      <w:r>
        <w:rPr>
          <w:b/>
        </w:rPr>
        <w:t>– </w:t>
      </w:r>
      <w:r>
        <w:rPr/>
        <w:t>место</w:t>
      </w:r>
      <w:r>
        <w:rPr>
          <w:spacing w:val="1"/>
        </w:rPr>
        <w:t> </w:t>
      </w:r>
      <w:r>
        <w:rPr/>
        <w:t>оптимального визуального восприятия</w:t>
      </w:r>
      <w:r>
        <w:rPr>
          <w:spacing w:val="1"/>
        </w:rPr>
        <w:t> </w:t>
      </w:r>
      <w:r>
        <w:rPr/>
        <w:t>зрителем</w:t>
      </w:r>
      <w:r>
        <w:rPr>
          <w:spacing w:val="-14"/>
        </w:rPr>
        <w:t> </w:t>
      </w:r>
      <w:r>
        <w:rPr/>
        <w:t>объекта</w:t>
      </w:r>
      <w:r>
        <w:rPr>
          <w:spacing w:val="-13"/>
        </w:rPr>
        <w:t> </w:t>
      </w:r>
      <w:r>
        <w:rPr/>
        <w:t>обозрения,</w:t>
      </w:r>
      <w:r>
        <w:rPr>
          <w:spacing w:val="-10"/>
        </w:rPr>
        <w:t> </w:t>
      </w:r>
      <w:r>
        <w:rPr/>
        <w:t>участок,</w:t>
      </w:r>
      <w:r>
        <w:rPr>
          <w:spacing w:val="-13"/>
        </w:rPr>
        <w:t> </w:t>
      </w:r>
      <w:r>
        <w:rPr/>
        <w:t>при</w:t>
      </w:r>
      <w:r>
        <w:rPr>
          <w:spacing w:val="-11"/>
        </w:rPr>
        <w:t> </w:t>
      </w:r>
      <w:r>
        <w:rPr/>
        <w:t>перемещении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границах</w:t>
      </w:r>
      <w:r>
        <w:rPr>
          <w:spacing w:val="-11"/>
        </w:rPr>
        <w:t> </w:t>
      </w:r>
      <w:r>
        <w:rPr/>
        <w:t>которого</w:t>
      </w:r>
      <w:r>
        <w:rPr>
          <w:spacing w:val="-12"/>
        </w:rPr>
        <w:t> </w:t>
      </w:r>
      <w:r>
        <w:rPr/>
        <w:t>обозреваемый</w:t>
      </w:r>
      <w:r>
        <w:rPr>
          <w:spacing w:val="-57"/>
        </w:rPr>
        <w:t> </w:t>
      </w:r>
      <w:r>
        <w:rPr/>
        <w:t>вид практически остается неизменным. Необходимо отметить, что в настоящий момент</w:t>
      </w:r>
      <w:r>
        <w:rPr>
          <w:spacing w:val="1"/>
        </w:rPr>
        <w:t> </w:t>
      </w:r>
      <w:r>
        <w:rPr/>
        <w:t>видовым</w:t>
      </w:r>
      <w:r>
        <w:rPr>
          <w:spacing w:val="1"/>
        </w:rPr>
        <w:t> </w:t>
      </w:r>
      <w:r>
        <w:rPr/>
        <w:t>точкам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охранного</w:t>
      </w:r>
      <w:r>
        <w:rPr>
          <w:spacing w:val="1"/>
        </w:rPr>
        <w:t> </w:t>
      </w:r>
      <w:r>
        <w:rPr/>
        <w:t>зонирования</w:t>
      </w:r>
      <w:r>
        <w:rPr>
          <w:spacing w:val="1"/>
        </w:rPr>
        <w:t> </w:t>
      </w:r>
      <w:r>
        <w:rPr/>
        <w:t>придается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самостоятельных охраняемых элементов. Видовые точки могут быть связаны с исходным</w:t>
      </w:r>
      <w:r>
        <w:rPr>
          <w:spacing w:val="1"/>
        </w:rPr>
        <w:t> </w:t>
      </w:r>
      <w:r>
        <w:rPr/>
        <w:t>природным ландшафтом, т.е. представлять собой высокие точки рельефа с обустроенными</w:t>
      </w:r>
      <w:r>
        <w:rPr>
          <w:spacing w:val="-57"/>
        </w:rPr>
        <w:t> </w:t>
      </w:r>
      <w:r>
        <w:rPr/>
        <w:t>или не организованными видовыми площадками или с</w:t>
      </w:r>
      <w:r>
        <w:rPr>
          <w:spacing w:val="1"/>
        </w:rPr>
        <w:t> </w:t>
      </w:r>
      <w:r>
        <w:rPr/>
        <w:t>архитектурными доминантами,</w:t>
      </w:r>
      <w:r>
        <w:rPr>
          <w:spacing w:val="1"/>
        </w:rPr>
        <w:t> </w:t>
      </w:r>
      <w:r>
        <w:rPr/>
        <w:t>когда вид на архитектурно-историческую среду раскрывается с доминирующих по высоте</w:t>
      </w:r>
      <w:r>
        <w:rPr>
          <w:spacing w:val="1"/>
        </w:rPr>
        <w:t> </w:t>
      </w:r>
      <w:r>
        <w:rPr/>
        <w:t>построек</w:t>
      </w:r>
      <w:r>
        <w:rPr>
          <w:spacing w:val="1"/>
        </w:rPr>
        <w:t> </w:t>
      </w:r>
      <w:r>
        <w:rPr/>
        <w:t>(принцип</w:t>
      </w:r>
      <w:r>
        <w:rPr>
          <w:spacing w:val="1"/>
        </w:rPr>
        <w:t> </w:t>
      </w:r>
      <w:r>
        <w:rPr/>
        <w:t>«пожарной</w:t>
      </w:r>
      <w:r>
        <w:rPr>
          <w:spacing w:val="1"/>
        </w:rPr>
        <w:t> </w:t>
      </w:r>
      <w:r>
        <w:rPr/>
        <w:t>каланчи»).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реестры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внесены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оставлены</w:t>
      </w:r>
      <w:r>
        <w:rPr>
          <w:spacing w:val="-1"/>
        </w:rPr>
        <w:t> </w:t>
      </w:r>
      <w:r>
        <w:rPr/>
        <w:t>под охрану</w:t>
      </w:r>
      <w:r>
        <w:rPr>
          <w:spacing w:val="-8"/>
        </w:rPr>
        <w:t> </w:t>
      </w:r>
      <w:r>
        <w:rPr/>
        <w:t>видовые</w:t>
      </w:r>
      <w:r>
        <w:rPr>
          <w:spacing w:val="-1"/>
        </w:rPr>
        <w:t> </w:t>
      </w:r>
      <w:r>
        <w:rPr/>
        <w:t>точки, которые</w:t>
      </w:r>
      <w:r>
        <w:rPr>
          <w:spacing w:val="-4"/>
        </w:rPr>
        <w:t> </w:t>
      </w:r>
      <w:r>
        <w:rPr/>
        <w:t>нельзя</w:t>
      </w:r>
      <w:r>
        <w:rPr>
          <w:spacing w:val="-4"/>
        </w:rPr>
        <w:t> </w:t>
      </w:r>
      <w:r>
        <w:rPr/>
        <w:t>закрывать</w:t>
      </w:r>
      <w:r>
        <w:rPr>
          <w:spacing w:val="1"/>
        </w:rPr>
        <w:t> </w:t>
      </w:r>
      <w:r>
        <w:rPr/>
        <w:t>и застраивать.</w:t>
      </w:r>
    </w:p>
    <w:p>
      <w:pPr>
        <w:spacing w:after="0" w:line="360" w:lineRule="auto"/>
        <w:jc w:val="both"/>
        <w:sectPr>
          <w:pgSz w:w="11910" w:h="16840"/>
          <w:pgMar w:header="748" w:footer="734" w:top="1660" w:bottom="920" w:left="1300" w:right="160"/>
        </w:sectPr>
      </w:pPr>
    </w:p>
    <w:p>
      <w:pPr>
        <w:pStyle w:val="Heading1"/>
        <w:spacing w:before="4"/>
      </w:pPr>
      <w:r>
        <w:rPr/>
        <w:t>Таблица</w:t>
      </w:r>
      <w:r>
        <w:rPr>
          <w:spacing w:val="-2"/>
        </w:rPr>
        <w:t> </w:t>
      </w:r>
      <w:r>
        <w:rPr/>
        <w:t>1-1.</w:t>
      </w:r>
      <w:r>
        <w:rPr>
          <w:spacing w:val="-1"/>
        </w:rPr>
        <w:t> </w:t>
      </w:r>
      <w:r>
        <w:rPr/>
        <w:t>Типология</w:t>
      </w:r>
      <w:r>
        <w:rPr>
          <w:spacing w:val="-2"/>
        </w:rPr>
        <w:t> </w:t>
      </w:r>
      <w:r>
        <w:rPr/>
        <w:t>точек</w:t>
      </w:r>
      <w:r>
        <w:rPr>
          <w:spacing w:val="-2"/>
        </w:rPr>
        <w:t> </w:t>
      </w:r>
      <w:r>
        <w:rPr/>
        <w:t>обзора</w:t>
      </w:r>
      <w:r>
        <w:rPr>
          <w:spacing w:val="-1"/>
        </w:rPr>
        <w:t> </w:t>
      </w:r>
      <w:r>
        <w:rPr/>
        <w:t>(видовых</w:t>
      </w:r>
      <w:r>
        <w:rPr>
          <w:spacing w:val="-2"/>
        </w:rPr>
        <w:t> </w:t>
      </w:r>
      <w:r>
        <w:rPr/>
        <w:t>точек)</w:t>
      </w:r>
    </w:p>
    <w:p>
      <w:pPr>
        <w:pStyle w:val="BodyText"/>
        <w:ind w:left="0"/>
        <w:rPr>
          <w:b/>
          <w:sz w:val="12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7202"/>
      </w:tblGrid>
      <w:tr>
        <w:trPr>
          <w:trHeight w:val="1070" w:hRule="atLeast"/>
        </w:trPr>
        <w:tc>
          <w:tcPr>
            <w:tcW w:w="2341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right="5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Видовые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точки</w:t>
            </w:r>
          </w:p>
        </w:tc>
        <w:tc>
          <w:tcPr>
            <w:tcW w:w="7202" w:type="dxa"/>
          </w:tcPr>
          <w:p>
            <w:pPr>
              <w:pStyle w:val="TableParagraph"/>
              <w:spacing w:line="360" w:lineRule="auto" w:before="121"/>
              <w:ind w:left="107" w:right="752" w:firstLine="852"/>
              <w:rPr>
                <w:b/>
                <w:sz w:val="24"/>
              </w:rPr>
            </w:pPr>
            <w:r>
              <w:rPr>
                <w:b/>
                <w:sz w:val="24"/>
              </w:rPr>
              <w:t>Размещение видовой точки относительно объекта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культурного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наследия*</w:t>
            </w:r>
          </w:p>
        </w:tc>
      </w:tr>
      <w:tr>
        <w:trPr>
          <w:trHeight w:val="652" w:hRule="atLeast"/>
        </w:trPr>
        <w:tc>
          <w:tcPr>
            <w:tcW w:w="9543" w:type="dxa"/>
            <w:gridSpan w:val="2"/>
          </w:tcPr>
          <w:p>
            <w:pPr>
              <w:pStyle w:val="TableParagraph"/>
              <w:spacing w:before="119"/>
              <w:ind w:left="959"/>
              <w:rPr>
                <w:b/>
                <w:sz w:val="24"/>
              </w:rPr>
            </w:pPr>
            <w:r>
              <w:rPr>
                <w:b/>
                <w:sz w:val="24"/>
              </w:rPr>
              <w:t>Видовые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относительно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</w:p>
        </w:tc>
      </w:tr>
      <w:tr>
        <w:trPr>
          <w:trHeight w:val="1068" w:hRule="atLeast"/>
        </w:trPr>
        <w:tc>
          <w:tcPr>
            <w:tcW w:w="234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Ближняя</w:t>
            </w:r>
          </w:p>
        </w:tc>
        <w:tc>
          <w:tcPr>
            <w:tcW w:w="7202" w:type="dxa"/>
          </w:tcPr>
          <w:p>
            <w:pPr>
              <w:pStyle w:val="TableParagraph"/>
              <w:spacing w:line="360" w:lineRule="auto" w:before="114"/>
              <w:ind w:left="107" w:right="621" w:firstLine="852"/>
              <w:rPr>
                <w:sz w:val="24"/>
              </w:rPr>
            </w:pPr>
            <w:r>
              <w:rPr>
                <w:sz w:val="24"/>
              </w:rPr>
              <w:t>Размещается на расстоянии до 200 м от объекта, когда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фасад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воспринимается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деталях</w:t>
            </w:r>
          </w:p>
        </w:tc>
      </w:tr>
      <w:tr>
        <w:trPr>
          <w:trHeight w:val="1482" w:hRule="atLeast"/>
        </w:trPr>
        <w:tc>
          <w:tcPr>
            <w:tcW w:w="234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7202" w:type="dxa"/>
          </w:tcPr>
          <w:p>
            <w:pPr>
              <w:pStyle w:val="TableParagraph"/>
              <w:spacing w:line="360" w:lineRule="auto" w:before="114"/>
              <w:ind w:left="107" w:right="226" w:firstLine="852"/>
              <w:rPr>
                <w:sz w:val="24"/>
              </w:rPr>
            </w:pPr>
            <w:r>
              <w:rPr>
                <w:sz w:val="24"/>
              </w:rPr>
              <w:t>Размещается на расстоянии от 200 до 500 м от объекта,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когда воспринимается объемно-пространственное решение здания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целом**</w:t>
            </w:r>
          </w:p>
        </w:tc>
      </w:tr>
      <w:tr>
        <w:trPr>
          <w:trHeight w:val="1482" w:hRule="atLeast"/>
        </w:trPr>
        <w:tc>
          <w:tcPr>
            <w:tcW w:w="234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Дальняя</w:t>
            </w:r>
          </w:p>
        </w:tc>
        <w:tc>
          <w:tcPr>
            <w:tcW w:w="7202" w:type="dxa"/>
          </w:tcPr>
          <w:p>
            <w:pPr>
              <w:pStyle w:val="TableParagraph"/>
              <w:spacing w:before="114"/>
              <w:ind w:left="959"/>
              <w:rPr>
                <w:sz w:val="24"/>
              </w:rPr>
            </w:pPr>
            <w:r>
              <w:rPr>
                <w:sz w:val="24"/>
              </w:rPr>
              <w:t>Размещается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расстоянии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объекта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360" w:lineRule="auto" w:before="139"/>
              <w:ind w:left="107" w:right="281"/>
              <w:rPr>
                <w:sz w:val="24"/>
              </w:rPr>
            </w:pPr>
            <w:r>
              <w:rPr>
                <w:sz w:val="24"/>
              </w:rPr>
              <w:t>небольших сооружений и до 2-3 км для архитектурных доминант,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воспринимается силуэт объекта</w:t>
            </w:r>
          </w:p>
        </w:tc>
      </w:tr>
      <w:tr>
        <w:trPr>
          <w:trHeight w:val="652" w:hRule="atLeast"/>
        </w:trPr>
        <w:tc>
          <w:tcPr>
            <w:tcW w:w="9543" w:type="dxa"/>
            <w:gridSpan w:val="2"/>
          </w:tcPr>
          <w:p>
            <w:pPr>
              <w:pStyle w:val="TableParagraph"/>
              <w:spacing w:before="119"/>
              <w:ind w:left="959"/>
              <w:rPr>
                <w:b/>
                <w:sz w:val="24"/>
              </w:rPr>
            </w:pPr>
            <w:r>
              <w:rPr>
                <w:b/>
                <w:sz w:val="24"/>
              </w:rPr>
              <w:t>Видовые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относительно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поселения</w:t>
            </w:r>
          </w:p>
        </w:tc>
      </w:tr>
      <w:tr>
        <w:trPr>
          <w:trHeight w:val="2310" w:hRule="atLeast"/>
        </w:trPr>
        <w:tc>
          <w:tcPr>
            <w:tcW w:w="234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7"/>
              </w:rPr>
            </w:pPr>
          </w:p>
          <w:p>
            <w:pPr>
              <w:pStyle w:val="TableParagraph"/>
              <w:spacing w:line="360" w:lineRule="auto"/>
              <w:ind w:left="107" w:right="414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видовая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точка</w:t>
            </w:r>
          </w:p>
        </w:tc>
        <w:tc>
          <w:tcPr>
            <w:tcW w:w="7202" w:type="dxa"/>
          </w:tcPr>
          <w:p>
            <w:pPr>
              <w:pStyle w:val="TableParagraph"/>
              <w:spacing w:line="360" w:lineRule="auto" w:before="114"/>
              <w:ind w:left="107" w:right="156" w:firstLine="852"/>
              <w:rPr>
                <w:sz w:val="24"/>
              </w:rPr>
            </w:pPr>
            <w:r>
              <w:rPr>
                <w:sz w:val="24"/>
              </w:rPr>
              <w:t>Представляет собой точку восприятия внешних панорам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силуэта поселения и определяется на конкретной местности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зависимости от возможностей обзора с дальних точек восприятия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фарватера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низменных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наоборот,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возвышенных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точек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рельефа,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фиксированных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точек или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движения)</w:t>
            </w:r>
          </w:p>
        </w:tc>
      </w:tr>
      <w:tr>
        <w:trPr>
          <w:trHeight w:val="1896" w:hRule="atLeast"/>
        </w:trPr>
        <w:tc>
          <w:tcPr>
            <w:tcW w:w="234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228"/>
              <w:ind w:left="107" w:right="126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видовая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точка</w:t>
            </w:r>
          </w:p>
        </w:tc>
        <w:tc>
          <w:tcPr>
            <w:tcW w:w="7202" w:type="dxa"/>
          </w:tcPr>
          <w:p>
            <w:pPr>
              <w:pStyle w:val="TableParagraph"/>
              <w:spacing w:line="360" w:lineRule="auto" w:before="114"/>
              <w:ind w:left="107" w:right="301" w:firstLine="852"/>
              <w:rPr>
                <w:sz w:val="24"/>
              </w:rPr>
            </w:pPr>
            <w:r>
              <w:rPr>
                <w:sz w:val="24"/>
              </w:rPr>
              <w:t>Определяется путем выявления наилучшего зрительного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восприятия архитектурного памятника и бассейнов видимости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ансамблей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доминант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ближних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точек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восприятия</w:t>
            </w:r>
          </w:p>
        </w:tc>
      </w:tr>
    </w:tbl>
    <w:p>
      <w:pPr>
        <w:spacing w:line="360" w:lineRule="auto" w:before="114"/>
        <w:ind w:left="402" w:right="686" w:firstLine="851"/>
        <w:jc w:val="both"/>
        <w:rPr>
          <w:i/>
          <w:sz w:val="24"/>
        </w:rPr>
      </w:pPr>
      <w:r>
        <w:rPr>
          <w:i/>
          <w:sz w:val="24"/>
        </w:rPr>
        <w:t>*Следует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отметить,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расстояния,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равного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двум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высотам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сооружения,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объект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начинает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восприниматься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целом.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дальних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средних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точек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воспринимается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культовая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архитектура.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Фасады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ряду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застройки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воспринимаются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деталях,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особенно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богатые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декоративным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убранством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эклектичные объекты. Со средних точек хорошо воспринимаются здания со сложным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силуэтом.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360" w:lineRule="auto"/>
        <w:ind w:right="687" w:firstLine="851"/>
        <w:jc w:val="both"/>
      </w:pPr>
      <w:r>
        <w:rPr>
          <w:i/>
        </w:rPr>
        <w:t>Оптимальное визуальное восприятие </w:t>
      </w:r>
      <w:r>
        <w:rPr/>
        <w:t>– условие зрительной видимости объекта</w:t>
      </w:r>
      <w:r>
        <w:rPr>
          <w:spacing w:val="1"/>
        </w:rPr>
        <w:t> </w:t>
      </w:r>
      <w:r>
        <w:rPr/>
        <w:t>обозрения,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охватывается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взглядом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горизонтальной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вертикальной</w:t>
      </w:r>
      <w:r>
        <w:rPr>
          <w:spacing w:val="-1"/>
        </w:rPr>
        <w:t> </w:t>
      </w:r>
      <w:r>
        <w:rPr/>
        <w:t>плоскости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максимальном</w:t>
      </w:r>
      <w:r>
        <w:rPr>
          <w:spacing w:val="-1"/>
        </w:rPr>
        <w:t> </w:t>
      </w:r>
      <w:r>
        <w:rPr/>
        <w:t>приближении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объекту.</w:t>
      </w:r>
    </w:p>
    <w:p>
      <w:pPr>
        <w:spacing w:line="360" w:lineRule="auto" w:before="0"/>
        <w:ind w:left="402" w:right="687" w:firstLine="851"/>
        <w:jc w:val="both"/>
        <w:rPr>
          <w:sz w:val="24"/>
        </w:rPr>
      </w:pPr>
      <w:r>
        <w:rPr>
          <w:i/>
          <w:sz w:val="24"/>
        </w:rPr>
        <w:t>Граница оптимального визуального восприятия </w:t>
      </w:r>
      <w:r>
        <w:rPr>
          <w:sz w:val="24"/>
        </w:rPr>
        <w:t>– условная линия между точками</w:t>
      </w:r>
      <w:r>
        <w:rPr>
          <w:spacing w:val="1"/>
          <w:sz w:val="24"/>
        </w:rPr>
        <w:t> </w:t>
      </w:r>
      <w:r>
        <w:rPr>
          <w:sz w:val="24"/>
        </w:rPr>
        <w:t>обзора,</w:t>
      </w:r>
      <w:r>
        <w:rPr>
          <w:spacing w:val="-1"/>
          <w:sz w:val="24"/>
        </w:rPr>
        <w:t> </w:t>
      </w:r>
      <w:r>
        <w:rPr>
          <w:sz w:val="24"/>
        </w:rPr>
        <w:t>используемая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построения</w:t>
      </w:r>
      <w:r>
        <w:rPr>
          <w:spacing w:val="-1"/>
          <w:sz w:val="24"/>
        </w:rPr>
        <w:t> </w:t>
      </w:r>
      <w:r>
        <w:rPr>
          <w:sz w:val="24"/>
        </w:rPr>
        <w:t>локального</w:t>
      </w:r>
      <w:r>
        <w:rPr>
          <w:spacing w:val="-1"/>
          <w:sz w:val="24"/>
        </w:rPr>
        <w:t> </w:t>
      </w:r>
      <w:r>
        <w:rPr>
          <w:sz w:val="24"/>
        </w:rPr>
        <w:t>бассейна</w:t>
      </w:r>
      <w:r>
        <w:rPr>
          <w:spacing w:val="-2"/>
          <w:sz w:val="24"/>
        </w:rPr>
        <w:t> </w:t>
      </w:r>
      <w:r>
        <w:rPr>
          <w:sz w:val="24"/>
        </w:rPr>
        <w:t>видимости Объекта.</w:t>
      </w:r>
    </w:p>
    <w:p>
      <w:pPr>
        <w:pStyle w:val="BodyText"/>
        <w:spacing w:line="360" w:lineRule="auto"/>
        <w:ind w:right="683" w:firstLine="851"/>
        <w:jc w:val="both"/>
      </w:pPr>
      <w:r>
        <w:rPr>
          <w:i/>
        </w:rPr>
        <w:t>Лучи</w:t>
      </w:r>
      <w:r>
        <w:rPr>
          <w:i/>
          <w:spacing w:val="1"/>
        </w:rPr>
        <w:t> </w:t>
      </w:r>
      <w:r>
        <w:rPr>
          <w:i/>
        </w:rPr>
        <w:t>видимости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ограничение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видимости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26</w:t>
      </w:r>
      <w:r>
        <w:rPr>
          <w:vertAlign w:val="superscript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45</w:t>
      </w:r>
      <w:r>
        <w:rPr>
          <w:vertAlign w:val="superscript"/>
        </w:rPr>
        <w:t>о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зрительного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восприятия</w:t>
      </w:r>
      <w:r>
        <w:rPr>
          <w:spacing w:val="1"/>
          <w:vertAlign w:val="baseline"/>
        </w:rPr>
        <w:t> </w:t>
      </w:r>
      <w:r>
        <w:rPr>
          <w:vertAlign w:val="baseline"/>
        </w:rPr>
        <w:t>удаленных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-3"/>
          <w:vertAlign w:val="baseline"/>
        </w:rPr>
        <w:t> </w:t>
      </w:r>
      <w:r>
        <w:rPr>
          <w:vertAlign w:val="baseline"/>
        </w:rPr>
        <w:t>наблюдателя объектов</w:t>
      </w:r>
      <w:r>
        <w:rPr>
          <w:spacing w:val="-1"/>
          <w:vertAlign w:val="baseline"/>
        </w:rPr>
        <w:t> </w:t>
      </w:r>
      <w:r>
        <w:rPr>
          <w:vertAlign w:val="baseline"/>
        </w:rPr>
        <w:t>обозрения.</w:t>
      </w:r>
    </w:p>
    <w:p>
      <w:pPr>
        <w:pStyle w:val="BodyText"/>
        <w:spacing w:line="360" w:lineRule="auto"/>
        <w:ind w:right="682" w:firstLine="851"/>
        <w:jc w:val="both"/>
      </w:pPr>
      <w:r>
        <w:rPr>
          <w:i/>
        </w:rPr>
        <w:t>Локальный</w:t>
      </w:r>
      <w:r>
        <w:rPr>
          <w:i/>
          <w:spacing w:val="1"/>
        </w:rPr>
        <w:t> </w:t>
      </w:r>
      <w:r>
        <w:rPr>
          <w:i/>
        </w:rPr>
        <w:t>бассейн</w:t>
      </w:r>
      <w:r>
        <w:rPr>
          <w:i/>
          <w:spacing w:val="1"/>
        </w:rPr>
        <w:t> </w:t>
      </w:r>
      <w:r>
        <w:rPr>
          <w:i/>
        </w:rPr>
        <w:t>видимости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объектом</w:t>
      </w:r>
      <w:r>
        <w:rPr>
          <w:spacing w:val="1"/>
        </w:rPr>
        <w:t> </w:t>
      </w:r>
      <w:r>
        <w:rPr/>
        <w:t>обозрения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зрителем,</w:t>
      </w:r>
      <w:r>
        <w:rPr>
          <w:spacing w:val="1"/>
        </w:rPr>
        <w:t> </w:t>
      </w:r>
      <w:r>
        <w:rPr/>
        <w:t>ограниченное</w:t>
      </w:r>
      <w:r>
        <w:rPr>
          <w:spacing w:val="1"/>
        </w:rPr>
        <w:t> </w:t>
      </w:r>
      <w:r>
        <w:rPr/>
        <w:t>лучами</w:t>
      </w:r>
      <w:r>
        <w:rPr>
          <w:spacing w:val="1"/>
        </w:rPr>
        <w:t> </w:t>
      </w:r>
      <w:r>
        <w:rPr/>
        <w:t>видимости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границей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визуального</w:t>
      </w:r>
      <w:r>
        <w:rPr>
          <w:spacing w:val="1"/>
        </w:rPr>
        <w:t> </w:t>
      </w:r>
      <w:r>
        <w:rPr/>
        <w:t>восприятия, на котором не должно быть преград визуальному (зрительному) восприятию</w:t>
      </w:r>
      <w:r>
        <w:rPr>
          <w:spacing w:val="1"/>
        </w:rPr>
        <w:t> </w:t>
      </w:r>
      <w:r>
        <w:rPr/>
        <w:t>Объекта.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территория,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наблюдаемый</w:t>
      </w:r>
      <w:r>
        <w:rPr>
          <w:spacing w:val="-1"/>
        </w:rPr>
        <w:t> </w:t>
      </w:r>
      <w:r>
        <w:rPr/>
        <w:t>объект (архитектурный</w:t>
      </w:r>
      <w:r>
        <w:rPr>
          <w:spacing w:val="-1"/>
        </w:rPr>
        <w:t> </w:t>
      </w:r>
      <w:r>
        <w:rPr/>
        <w:t>ансамбль или</w:t>
      </w:r>
      <w:r>
        <w:rPr>
          <w:spacing w:val="-2"/>
        </w:rPr>
        <w:t> </w:t>
      </w:r>
      <w:r>
        <w:rPr/>
        <w:t>доминанту).</w:t>
      </w:r>
    </w:p>
    <w:p>
      <w:pPr>
        <w:spacing w:before="0"/>
        <w:ind w:left="1254" w:right="0" w:firstLine="0"/>
        <w:jc w:val="both"/>
        <w:rPr>
          <w:sz w:val="24"/>
        </w:rPr>
      </w:pPr>
      <w:r>
        <w:rPr>
          <w:i/>
          <w:sz w:val="24"/>
        </w:rPr>
        <w:t>Визуальная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линия</w:t>
      </w:r>
      <w:r>
        <w:rPr>
          <w:spacing w:val="-1"/>
          <w:sz w:val="24"/>
        </w:rPr>
        <w:t> </w:t>
      </w:r>
      <w:r>
        <w:rPr>
          <w:sz w:val="24"/>
        </w:rPr>
        <w:t>между</w:t>
      </w:r>
      <w:r>
        <w:rPr>
          <w:spacing w:val="-6"/>
          <w:sz w:val="24"/>
        </w:rPr>
        <w:t> </w:t>
      </w:r>
      <w:r>
        <w:rPr>
          <w:sz w:val="24"/>
        </w:rPr>
        <w:t>зрителем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объектом</w:t>
      </w:r>
      <w:r>
        <w:rPr>
          <w:spacing w:val="-1"/>
          <w:sz w:val="24"/>
        </w:rPr>
        <w:t> </w:t>
      </w:r>
      <w:r>
        <w:rPr>
          <w:sz w:val="24"/>
        </w:rPr>
        <w:t>обозрения.</w:t>
      </w:r>
    </w:p>
    <w:p>
      <w:pPr>
        <w:pStyle w:val="BodyText"/>
        <w:spacing w:line="360" w:lineRule="auto" w:before="137"/>
        <w:ind w:right="834" w:firstLine="851"/>
        <w:jc w:val="both"/>
      </w:pPr>
      <w:r>
        <w:rPr>
          <w:i/>
        </w:rPr>
        <w:t>Городская панорама </w:t>
      </w:r>
      <w:r>
        <w:rPr/>
        <w:t>– вид на город, открывающийся с </w:t>
      </w:r>
      <w:r>
        <w:rPr>
          <w:i/>
        </w:rPr>
        <w:t>внешней видовой точки,</w:t>
      </w:r>
      <w:r>
        <w:rPr>
          <w:i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отметок</w:t>
      </w:r>
      <w:r>
        <w:rPr>
          <w:spacing w:val="1"/>
        </w:rPr>
        <w:t> </w:t>
      </w:r>
      <w:r>
        <w:rPr/>
        <w:t>рельефа</w:t>
      </w:r>
      <w:r>
        <w:rPr>
          <w:spacing w:val="1"/>
        </w:rPr>
        <w:t> </w:t>
      </w:r>
      <w:r>
        <w:rPr/>
        <w:t>(обрыва,</w:t>
      </w:r>
      <w:r>
        <w:rPr>
          <w:spacing w:val="1"/>
        </w:rPr>
        <w:t> </w:t>
      </w:r>
      <w:r>
        <w:rPr/>
        <w:t>холма,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здания</w:t>
      </w:r>
      <w:r>
        <w:rPr>
          <w:spacing w:val="1"/>
        </w:rPr>
        <w:t> </w:t>
      </w:r>
      <w:r>
        <w:rPr/>
        <w:t>и т. п.).</w:t>
      </w:r>
      <w:r>
        <w:rPr>
          <w:spacing w:val="1"/>
        </w:rPr>
        <w:t> </w:t>
      </w:r>
      <w:r>
        <w:rPr/>
        <w:t>Панорамный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местность,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этом,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обозреваемого</w:t>
      </w:r>
      <w:r>
        <w:rPr>
          <w:spacing w:val="-1"/>
        </w:rPr>
        <w:t> </w:t>
      </w:r>
      <w:r>
        <w:rPr/>
        <w:t>пространства, так и широким</w:t>
      </w:r>
      <w:r>
        <w:rPr>
          <w:spacing w:val="1"/>
        </w:rPr>
        <w:t> </w:t>
      </w:r>
      <w:r>
        <w:rPr/>
        <w:t>углом</w:t>
      </w:r>
      <w:r>
        <w:rPr>
          <w:spacing w:val="-1"/>
        </w:rPr>
        <w:t> </w:t>
      </w:r>
      <w:r>
        <w:rPr/>
        <w:t>обзора.</w:t>
      </w:r>
    </w:p>
    <w:p>
      <w:pPr>
        <w:spacing w:line="360" w:lineRule="auto" w:before="1"/>
        <w:ind w:left="402" w:right="688" w:firstLine="851"/>
        <w:jc w:val="both"/>
        <w:rPr>
          <w:sz w:val="24"/>
        </w:rPr>
      </w:pPr>
      <w:r>
        <w:rPr>
          <w:i/>
          <w:sz w:val="24"/>
        </w:rPr>
        <w:t>Городская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видовая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картина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sz w:val="24"/>
        </w:rPr>
        <w:t>характерный</w:t>
      </w:r>
      <w:r>
        <w:rPr>
          <w:spacing w:val="1"/>
          <w:sz w:val="24"/>
        </w:rPr>
        <w:t> </w:t>
      </w:r>
      <w:r>
        <w:rPr>
          <w:sz w:val="24"/>
        </w:rPr>
        <w:t>вид,</w:t>
      </w:r>
      <w:r>
        <w:rPr>
          <w:spacing w:val="1"/>
          <w:sz w:val="24"/>
        </w:rPr>
        <w:t> </w:t>
      </w:r>
      <w:r>
        <w:rPr>
          <w:sz w:val="24"/>
        </w:rPr>
        <w:t>открывающийся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город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застройки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внутренних видовых</w:t>
      </w:r>
      <w:r>
        <w:rPr>
          <w:spacing w:val="2"/>
          <w:sz w:val="24"/>
        </w:rPr>
        <w:t> </w:t>
      </w:r>
      <w:r>
        <w:rPr>
          <w:sz w:val="24"/>
        </w:rPr>
        <w:t>точек.</w:t>
      </w:r>
    </w:p>
    <w:p>
      <w:pPr>
        <w:spacing w:line="360" w:lineRule="auto" w:before="0"/>
        <w:ind w:left="402" w:right="691" w:firstLine="851"/>
        <w:jc w:val="both"/>
        <w:rPr>
          <w:sz w:val="24"/>
        </w:rPr>
      </w:pPr>
      <w:r>
        <w:rPr>
          <w:i/>
          <w:sz w:val="24"/>
        </w:rPr>
        <w:t>Графоаналитический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sz w:val="24"/>
        </w:rPr>
        <w:t>метод,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котором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1"/>
          <w:sz w:val="24"/>
        </w:rPr>
        <w:t> </w:t>
      </w:r>
      <w:r>
        <w:rPr>
          <w:sz w:val="24"/>
        </w:rPr>
        <w:t>используются</w:t>
      </w:r>
      <w:r>
        <w:rPr>
          <w:spacing w:val="1"/>
          <w:sz w:val="24"/>
        </w:rPr>
        <w:t> </w:t>
      </w:r>
      <w:r>
        <w:rPr>
          <w:sz w:val="24"/>
        </w:rPr>
        <w:t>графические</w:t>
      </w:r>
      <w:r>
        <w:rPr>
          <w:spacing w:val="-2"/>
          <w:sz w:val="24"/>
        </w:rPr>
        <w:t> </w:t>
      </w:r>
      <w:r>
        <w:rPr>
          <w:sz w:val="24"/>
        </w:rPr>
        <w:t>построения.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360" w:lineRule="auto"/>
        <w:ind w:right="687" w:firstLine="851"/>
        <w:jc w:val="both"/>
      </w:pPr>
      <w:r>
        <w:rPr/>
        <w:t>Для</w:t>
      </w:r>
      <w:r>
        <w:rPr>
          <w:spacing w:val="-11"/>
        </w:rPr>
        <w:t> </w:t>
      </w:r>
      <w:r>
        <w:rPr/>
        <w:t>описания</w:t>
      </w:r>
      <w:r>
        <w:rPr>
          <w:spacing w:val="-10"/>
        </w:rPr>
        <w:t> </w:t>
      </w:r>
      <w:r>
        <w:rPr/>
        <w:t>объектов</w:t>
      </w:r>
      <w:r>
        <w:rPr>
          <w:spacing w:val="-9"/>
        </w:rPr>
        <w:t> </w:t>
      </w:r>
      <w:r>
        <w:rPr/>
        <w:t>культурного</w:t>
      </w:r>
      <w:r>
        <w:rPr>
          <w:spacing w:val="-10"/>
        </w:rPr>
        <w:t> </w:t>
      </w:r>
      <w:r>
        <w:rPr/>
        <w:t>наследия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целях</w:t>
      </w:r>
      <w:r>
        <w:rPr>
          <w:spacing w:val="-7"/>
        </w:rPr>
        <w:t> </w:t>
      </w:r>
      <w:r>
        <w:rPr/>
        <w:t>единообразия</w:t>
      </w:r>
      <w:r>
        <w:rPr>
          <w:spacing w:val="-11"/>
        </w:rPr>
        <w:t> </w:t>
      </w:r>
      <w:r>
        <w:rPr/>
        <w:t>языка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работе</w:t>
      </w:r>
      <w:r>
        <w:rPr>
          <w:spacing w:val="-58"/>
        </w:rPr>
        <w:t> </w:t>
      </w:r>
      <w:r>
        <w:rPr/>
        <w:t>использовались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архитектурных</w:t>
      </w:r>
      <w:r>
        <w:rPr>
          <w:spacing w:val="1"/>
        </w:rPr>
        <w:t> </w:t>
      </w:r>
      <w:r>
        <w:rPr/>
        <w:t>стилей,</w:t>
      </w:r>
      <w:r>
        <w:rPr>
          <w:spacing w:val="1"/>
        </w:rPr>
        <w:t> </w:t>
      </w:r>
      <w:r>
        <w:rPr/>
        <w:t>получивших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г. Самара:</w:t>
      </w:r>
    </w:p>
    <w:p>
      <w:pPr>
        <w:pStyle w:val="Heading1"/>
        <w:spacing w:line="360" w:lineRule="auto" w:before="3"/>
        <w:ind w:left="402" w:right="690" w:firstLine="851"/>
        <w:jc w:val="both"/>
      </w:pPr>
      <w:r>
        <w:rPr/>
        <w:t>Таблица</w:t>
      </w:r>
      <w:r>
        <w:rPr>
          <w:spacing w:val="1"/>
        </w:rPr>
        <w:t> </w:t>
      </w:r>
      <w:r>
        <w:rPr/>
        <w:t>1-2.</w:t>
      </w:r>
      <w:r>
        <w:rPr>
          <w:spacing w:val="1"/>
        </w:rPr>
        <w:t> </w:t>
      </w:r>
      <w:r>
        <w:rPr/>
        <w:t>Наименования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архитектурных</w:t>
      </w:r>
      <w:r>
        <w:rPr>
          <w:spacing w:val="1"/>
        </w:rPr>
        <w:t> </w:t>
      </w:r>
      <w:r>
        <w:rPr/>
        <w:t>стилей</w:t>
      </w:r>
      <w:r>
        <w:rPr>
          <w:spacing w:val="1"/>
        </w:rPr>
        <w:t> </w:t>
      </w:r>
      <w:r>
        <w:rPr/>
        <w:t>исторической</w:t>
      </w:r>
      <w:r>
        <w:rPr>
          <w:spacing w:val="-1"/>
        </w:rPr>
        <w:t> </w:t>
      </w:r>
      <w:r>
        <w:rPr/>
        <w:t>застройки Самары</w:t>
      </w: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9"/>
        <w:gridCol w:w="5829"/>
      </w:tblGrid>
      <w:tr>
        <w:trPr>
          <w:trHeight w:val="1483" w:hRule="atLeast"/>
        </w:trPr>
        <w:tc>
          <w:tcPr>
            <w:tcW w:w="3519" w:type="dxa"/>
          </w:tcPr>
          <w:p>
            <w:pPr>
              <w:pStyle w:val="TableParagraph"/>
              <w:spacing w:line="360" w:lineRule="auto" w:before="119"/>
              <w:ind w:left="107" w:right="177" w:firstLine="85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стиля,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стилистического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5829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07" w:right="939" w:firstLine="852"/>
              <w:rPr>
                <w:b/>
                <w:sz w:val="24"/>
              </w:rPr>
            </w:pPr>
            <w:r>
              <w:rPr>
                <w:b/>
                <w:sz w:val="24"/>
              </w:rPr>
              <w:t>Краткая характеристика стиля или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стилистического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направления</w:t>
            </w:r>
          </w:p>
        </w:tc>
      </w:tr>
      <w:tr>
        <w:trPr>
          <w:trHeight w:val="3259" w:hRule="atLeast"/>
        </w:trPr>
        <w:tc>
          <w:tcPr>
            <w:tcW w:w="3519" w:type="dxa"/>
          </w:tcPr>
          <w:p>
            <w:pPr>
              <w:pStyle w:val="TableParagraph"/>
              <w:spacing w:line="360" w:lineRule="auto" w:before="119"/>
              <w:ind w:left="107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Провинциальный (поздний)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классицизм</w:t>
            </w:r>
          </w:p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5829" w:type="dxa"/>
          </w:tcPr>
          <w:p>
            <w:pPr>
              <w:pStyle w:val="TableParagraph"/>
              <w:spacing w:line="360" w:lineRule="auto" w:before="114"/>
              <w:ind w:left="107" w:right="375" w:firstLine="852"/>
              <w:rPr>
                <w:sz w:val="24"/>
              </w:rPr>
            </w:pPr>
            <w:r>
              <w:rPr>
                <w:sz w:val="24"/>
              </w:rPr>
              <w:t>Отличалось четкостью и геометричностью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логичностью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сочетанием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ордера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 сдержанным декором, связанным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переосмыслением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античности.</w:t>
            </w:r>
          </w:p>
          <w:p>
            <w:pPr>
              <w:pStyle w:val="TableParagraph"/>
              <w:spacing w:line="360" w:lineRule="auto" w:before="120"/>
              <w:ind w:left="107" w:right="247" w:firstLine="852"/>
              <w:rPr>
                <w:sz w:val="24"/>
              </w:rPr>
            </w:pPr>
            <w:r>
              <w:rPr>
                <w:sz w:val="24"/>
              </w:rPr>
              <w:t>В Самаре к провинциальному классицизму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относятся наиболее ранние постройки, выполненные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«образцовым»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проектам.</w:t>
            </w:r>
          </w:p>
        </w:tc>
      </w:tr>
      <w:tr>
        <w:trPr>
          <w:trHeight w:val="4084" w:hRule="atLeast"/>
        </w:trPr>
        <w:tc>
          <w:tcPr>
            <w:tcW w:w="3519" w:type="dxa"/>
          </w:tcPr>
          <w:p>
            <w:pPr>
              <w:pStyle w:val="TableParagraph"/>
              <w:spacing w:line="360" w:lineRule="auto" w:before="119"/>
              <w:ind w:left="107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Эклектика (ранняя и поздняя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эклектика)</w:t>
            </w:r>
          </w:p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1830-х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1910-е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  <w:tc>
          <w:tcPr>
            <w:tcW w:w="5829" w:type="dxa"/>
          </w:tcPr>
          <w:p>
            <w:pPr>
              <w:pStyle w:val="TableParagraph"/>
              <w:spacing w:line="360" w:lineRule="auto" w:before="114"/>
              <w:ind w:left="107" w:right="306" w:firstLine="852"/>
              <w:rPr>
                <w:sz w:val="24"/>
              </w:rPr>
            </w:pPr>
            <w:r>
              <w:rPr>
                <w:sz w:val="24"/>
              </w:rPr>
              <w:t>Ориентировалась на использование в одном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сооружении различных форм прошлого, в любых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сочетаниях, являлась открытой к 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новейшей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строительной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техники.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эклектике</w:t>
            </w:r>
          </w:p>
          <w:p>
            <w:pPr>
              <w:pStyle w:val="TableParagraph"/>
              <w:spacing w:line="360" w:lineRule="auto"/>
              <w:ind w:left="107" w:right="587"/>
              <w:rPr>
                <w:sz w:val="24"/>
              </w:rPr>
            </w:pPr>
            <w:r>
              <w:rPr>
                <w:sz w:val="24"/>
              </w:rPr>
              <w:t>выделялись: </w:t>
            </w:r>
            <w:r>
              <w:rPr>
                <w:i/>
                <w:sz w:val="24"/>
              </w:rPr>
              <w:t>ранняя эклектика </w:t>
            </w:r>
            <w:r>
              <w:rPr>
                <w:sz w:val="24"/>
              </w:rPr>
              <w:t>(1840-1880-е гг.) и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поздняя эклектика </w:t>
            </w:r>
            <w:r>
              <w:rPr>
                <w:sz w:val="24"/>
              </w:rPr>
              <w:t>(1895-1910-е гг.), которая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испытывала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влияние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модерна.</w:t>
            </w:r>
          </w:p>
          <w:p>
            <w:pPr>
              <w:pStyle w:val="TableParagraph"/>
              <w:spacing w:line="360" w:lineRule="auto" w:before="119"/>
              <w:ind w:left="107" w:right="860" w:firstLine="852"/>
              <w:rPr>
                <w:sz w:val="24"/>
              </w:rPr>
            </w:pPr>
            <w:r>
              <w:rPr>
                <w:sz w:val="24"/>
              </w:rPr>
              <w:t>Один из наиболее распространенных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Самаре стилей.</w:t>
            </w:r>
          </w:p>
        </w:tc>
      </w:tr>
      <w:tr>
        <w:trPr>
          <w:trHeight w:val="2604" w:hRule="atLeast"/>
        </w:trPr>
        <w:tc>
          <w:tcPr>
            <w:tcW w:w="3519" w:type="dxa"/>
          </w:tcPr>
          <w:p>
            <w:pPr>
              <w:pStyle w:val="TableParagraph"/>
              <w:spacing w:line="360" w:lineRule="auto" w:before="119"/>
              <w:ind w:left="107" w:right="746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 (декоративный,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неоромантический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рационалистический)</w:t>
            </w:r>
          </w:p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конца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5829" w:type="dxa"/>
          </w:tcPr>
          <w:p>
            <w:pPr>
              <w:pStyle w:val="TableParagraph"/>
              <w:spacing w:line="360" w:lineRule="auto" w:before="114"/>
              <w:ind w:left="107" w:right="569" w:firstLine="852"/>
              <w:rPr>
                <w:sz w:val="24"/>
              </w:rPr>
            </w:pPr>
            <w:r>
              <w:rPr>
                <w:sz w:val="24"/>
              </w:rPr>
              <w:t>Связан с использованием новых технико-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конструктивных средств, характеризуется 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свободной планировкой, символизмом,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асимметричной композицией, атектоничностью,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трехмерностью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объемов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зданий.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модерне</w:t>
            </w:r>
          </w:p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выделяются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следующие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направления: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ранний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48" w:footer="734" w:top="1660" w:bottom="920" w:left="1300" w:right="160"/>
        </w:sect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9"/>
        <w:gridCol w:w="5829"/>
      </w:tblGrid>
      <w:tr>
        <w:trPr>
          <w:trHeight w:val="5621" w:hRule="atLeast"/>
        </w:trPr>
        <w:tc>
          <w:tcPr>
            <w:tcW w:w="3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29" w:type="dxa"/>
          </w:tcPr>
          <w:p>
            <w:pPr>
              <w:pStyle w:val="TableParagraph"/>
              <w:spacing w:line="360" w:lineRule="auto"/>
              <w:ind w:left="107" w:right="771"/>
              <w:rPr>
                <w:sz w:val="24"/>
              </w:rPr>
            </w:pPr>
            <w:r>
              <w:rPr>
                <w:i/>
                <w:sz w:val="24"/>
              </w:rPr>
              <w:t>декоративный модерн </w:t>
            </w:r>
            <w:r>
              <w:rPr>
                <w:sz w:val="24"/>
              </w:rPr>
              <w:t>(1895-1905-е гг.),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использующий растительную орнаментику;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поздний модерн (1900-1910-е гг.), включавший: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романтический модерн </w:t>
            </w:r>
            <w:r>
              <w:rPr>
                <w:sz w:val="24"/>
              </w:rPr>
              <w:t>(неоромантизм),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романтизирующий на принципах гиперболы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метафоры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исторические,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 числе</w:t>
            </w:r>
          </w:p>
          <w:p>
            <w:pPr>
              <w:pStyle w:val="TableParagraph"/>
              <w:spacing w:line="360" w:lineRule="auto"/>
              <w:ind w:left="107" w:right="381"/>
              <w:rPr>
                <w:i/>
                <w:sz w:val="24"/>
              </w:rPr>
            </w:pPr>
            <w:r>
              <w:rPr>
                <w:sz w:val="24"/>
              </w:rPr>
              <w:t>национальные, стили; </w:t>
            </w:r>
            <w:r>
              <w:rPr>
                <w:i/>
                <w:sz w:val="24"/>
              </w:rPr>
              <w:t>рационалистический модерн,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стремящийся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к правдивому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выражению</w:t>
            </w:r>
          </w:p>
          <w:p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конструкции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здания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фасаде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интерьере.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107" w:right="895" w:firstLine="852"/>
              <w:rPr>
                <w:i/>
                <w:sz w:val="24"/>
              </w:rPr>
            </w:pPr>
            <w:r>
              <w:rPr>
                <w:i/>
                <w:sz w:val="24"/>
              </w:rPr>
              <w:t>К романтическому модерну в Самаре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относят северный модерн </w:t>
            </w:r>
            <w:r>
              <w:rPr>
                <w:sz w:val="24"/>
              </w:rPr>
              <w:t>(скандинавский)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мавританский </w:t>
            </w:r>
            <w:r>
              <w:rPr>
                <w:sz w:val="24"/>
              </w:rPr>
              <w:t>(восточный) </w:t>
            </w:r>
            <w:r>
              <w:rPr>
                <w:i/>
                <w:sz w:val="24"/>
              </w:rPr>
              <w:t>стиль, деревянный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модерн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(народный стиль).</w:t>
            </w:r>
          </w:p>
        </w:tc>
      </w:tr>
      <w:tr>
        <w:trPr>
          <w:trHeight w:val="2843" w:hRule="atLeast"/>
        </w:trPr>
        <w:tc>
          <w:tcPr>
            <w:tcW w:w="3519" w:type="dxa"/>
          </w:tcPr>
          <w:p>
            <w:pPr>
              <w:pStyle w:val="TableParagraph"/>
              <w:spacing w:line="360" w:lineRule="auto" w:before="121"/>
              <w:ind w:left="107" w:right="1497"/>
              <w:rPr>
                <w:b/>
                <w:sz w:val="24"/>
              </w:rPr>
            </w:pPr>
            <w:r>
              <w:rPr>
                <w:b/>
                <w:sz w:val="24"/>
              </w:rPr>
              <w:t>Стилизация или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ретроспективизм</w:t>
            </w:r>
          </w:p>
          <w:p>
            <w:pPr>
              <w:pStyle w:val="TableParagraph"/>
              <w:spacing w:before="116"/>
              <w:ind w:left="959"/>
              <w:rPr>
                <w:sz w:val="24"/>
              </w:rPr>
            </w:pPr>
            <w:r>
              <w:rPr>
                <w:sz w:val="24"/>
              </w:rPr>
              <w:t>(псевдорусский</w:t>
            </w:r>
          </w:p>
          <w:p>
            <w:pPr>
              <w:pStyle w:val="TableParagraph"/>
              <w:spacing w:line="360" w:lineRule="auto" w:before="137"/>
              <w:ind w:left="107" w:right="271"/>
              <w:rPr>
                <w:sz w:val="24"/>
              </w:rPr>
            </w:pPr>
            <w:r>
              <w:rPr>
                <w:sz w:val="24"/>
              </w:rPr>
              <w:t>«стиль», неоклассицизм,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неоренессанс, необарокко,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русско-византийский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«стиль»)</w:t>
            </w:r>
          </w:p>
        </w:tc>
        <w:tc>
          <w:tcPr>
            <w:tcW w:w="5829" w:type="dxa"/>
          </w:tcPr>
          <w:p>
            <w:pPr>
              <w:pStyle w:val="TableParagraph"/>
              <w:spacing w:line="360" w:lineRule="auto" w:before="116"/>
              <w:ind w:left="107" w:right="226" w:firstLine="852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намеренную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имитацию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исторического архитектурного стиля. По исходному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источнику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стилизации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выделяются: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псевдорусский,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русско-византийский, неоготика, неоренессанс,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необарокко,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неоклассицизм</w:t>
            </w:r>
          </w:p>
        </w:tc>
      </w:tr>
      <w:tr>
        <w:trPr>
          <w:trHeight w:val="4087" w:hRule="atLeast"/>
        </w:trPr>
        <w:tc>
          <w:tcPr>
            <w:tcW w:w="3519" w:type="dxa"/>
          </w:tcPr>
          <w:p>
            <w:pPr>
              <w:pStyle w:val="TableParagraph"/>
              <w:spacing w:before="12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направления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959"/>
              <w:rPr>
                <w:sz w:val="24"/>
              </w:rPr>
            </w:pPr>
            <w:r>
              <w:rPr>
                <w:sz w:val="24"/>
              </w:rPr>
              <w:t>(«кирпичный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стиль»,</w:t>
            </w:r>
          </w:p>
          <w:p>
            <w:pPr>
              <w:pStyle w:val="TableParagraph"/>
              <w:spacing w:line="360" w:lineRule="auto" w:before="139"/>
              <w:ind w:left="107" w:right="625"/>
              <w:rPr>
                <w:sz w:val="24"/>
              </w:rPr>
            </w:pPr>
            <w:r>
              <w:rPr>
                <w:sz w:val="24"/>
              </w:rPr>
              <w:t>«традиционный самарский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стиль»)</w:t>
            </w:r>
          </w:p>
        </w:tc>
        <w:tc>
          <w:tcPr>
            <w:tcW w:w="5829" w:type="dxa"/>
          </w:tcPr>
          <w:p>
            <w:pPr>
              <w:pStyle w:val="TableParagraph"/>
              <w:spacing w:line="360" w:lineRule="auto" w:before="116"/>
              <w:ind w:left="107" w:right="356" w:firstLine="852"/>
              <w:rPr>
                <w:sz w:val="24"/>
              </w:rPr>
            </w:pPr>
            <w:r>
              <w:rPr>
                <w:i/>
                <w:sz w:val="24"/>
              </w:rPr>
              <w:t>Кирпичный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стиль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получает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распространение в России в последней трети XIX 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отличается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обнаженной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поверхностью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кладки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полихромного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кирпича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облицовке фасадов, декоративными узорами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кирпича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утилитаризме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здания.</w:t>
            </w:r>
          </w:p>
          <w:p>
            <w:pPr>
              <w:pStyle w:val="TableParagraph"/>
              <w:spacing w:line="360" w:lineRule="auto" w:before="121"/>
              <w:ind w:left="107" w:right="1182" w:firstLine="852"/>
              <w:rPr>
                <w:sz w:val="24"/>
              </w:rPr>
            </w:pPr>
            <w:r>
              <w:rPr>
                <w:i/>
                <w:sz w:val="24"/>
              </w:rPr>
              <w:t>Традиционный самарский стиль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объединяет в Самаре смешанную (каменно-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деревянную)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застройку</w:t>
            </w:r>
          </w:p>
        </w:tc>
      </w:tr>
      <w:tr>
        <w:trPr>
          <w:trHeight w:val="1068" w:hRule="atLeast"/>
        </w:trPr>
        <w:tc>
          <w:tcPr>
            <w:tcW w:w="3519" w:type="dxa"/>
          </w:tcPr>
          <w:p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Модернизм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(конструктивизм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5829" w:type="dxa"/>
          </w:tcPr>
          <w:p>
            <w:pPr>
              <w:pStyle w:val="TableParagraph"/>
              <w:spacing w:line="362" w:lineRule="auto" w:before="114"/>
              <w:ind w:left="107" w:right="295" w:firstLine="852"/>
              <w:rPr>
                <w:sz w:val="24"/>
              </w:rPr>
            </w:pPr>
            <w:r>
              <w:rPr>
                <w:sz w:val="24"/>
              </w:rPr>
              <w:t>Отличается лаконизмом геометрически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правильной,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«чистой»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отдельных</w:t>
            </w:r>
          </w:p>
        </w:tc>
      </w:tr>
    </w:tbl>
    <w:p>
      <w:pPr>
        <w:spacing w:after="0" w:line="362" w:lineRule="auto"/>
        <w:rPr>
          <w:sz w:val="24"/>
        </w:rPr>
        <w:sectPr>
          <w:pgSz w:w="11910" w:h="16840"/>
          <w:pgMar w:header="748" w:footer="734" w:top="1660" w:bottom="920" w:left="1300" w:right="160"/>
        </w:sect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9"/>
        <w:gridCol w:w="5829"/>
      </w:tblGrid>
      <w:tr>
        <w:trPr>
          <w:trHeight w:val="1775" w:hRule="atLeast"/>
        </w:trPr>
        <w:tc>
          <w:tcPr>
            <w:tcW w:w="351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рационализм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России)</w:t>
            </w:r>
          </w:p>
        </w:tc>
        <w:tc>
          <w:tcPr>
            <w:tcW w:w="5829" w:type="dxa"/>
          </w:tcPr>
          <w:p>
            <w:pPr>
              <w:pStyle w:val="TableParagraph"/>
              <w:spacing w:line="360" w:lineRule="auto"/>
              <w:ind w:left="107" w:right="375"/>
              <w:rPr>
                <w:sz w:val="24"/>
              </w:rPr>
            </w:pPr>
            <w:r>
              <w:rPr>
                <w:sz w:val="24"/>
              </w:rPr>
              <w:t>течений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модернизме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выступают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конструктивизм,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основанный на использовании каркасной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рационализм,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работающий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над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созданием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выразительной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формы</w:t>
            </w:r>
          </w:p>
        </w:tc>
      </w:tr>
      <w:tr>
        <w:trPr>
          <w:trHeight w:val="3259" w:hRule="atLeast"/>
        </w:trPr>
        <w:tc>
          <w:tcPr>
            <w:tcW w:w="3519" w:type="dxa"/>
          </w:tcPr>
          <w:p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Советский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неоклассицизм</w:t>
            </w:r>
          </w:p>
        </w:tc>
        <w:tc>
          <w:tcPr>
            <w:tcW w:w="5829" w:type="dxa"/>
          </w:tcPr>
          <w:p>
            <w:pPr>
              <w:pStyle w:val="TableParagraph"/>
              <w:spacing w:line="360" w:lineRule="auto" w:before="114"/>
              <w:ind w:left="107" w:right="111" w:firstLine="852"/>
              <w:rPr>
                <w:sz w:val="24"/>
              </w:rPr>
            </w:pPr>
            <w:r>
              <w:rPr>
                <w:sz w:val="24"/>
              </w:rPr>
              <w:t>Развивается в довоенную и послевоенную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эпохи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характеризуется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повышением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декоративности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духе классицизма, это явление в разговорной речи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названия «сталинский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стиль»,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«красная</w:t>
            </w: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дорика»,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«советский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неоклассицизм».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360" w:lineRule="auto"/>
              <w:ind w:left="107" w:right="269" w:firstLine="852"/>
              <w:rPr>
                <w:sz w:val="24"/>
              </w:rPr>
            </w:pPr>
            <w:r>
              <w:rPr>
                <w:sz w:val="24"/>
              </w:rPr>
              <w:t>Преимуществом советского неоклассицизма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ансамблевый характер застройки.</w:t>
            </w:r>
          </w:p>
        </w:tc>
      </w:tr>
      <w:tr>
        <w:trPr>
          <w:trHeight w:val="4084" w:hRule="atLeast"/>
        </w:trPr>
        <w:tc>
          <w:tcPr>
            <w:tcW w:w="3519" w:type="dxa"/>
          </w:tcPr>
          <w:p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Постмодернистский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историзм</w:t>
            </w:r>
          </w:p>
        </w:tc>
        <w:tc>
          <w:tcPr>
            <w:tcW w:w="5829" w:type="dxa"/>
          </w:tcPr>
          <w:p>
            <w:pPr>
              <w:pStyle w:val="TableParagraph"/>
              <w:spacing w:line="360" w:lineRule="auto" w:before="114"/>
              <w:ind w:left="107" w:right="459" w:firstLine="852"/>
              <w:rPr>
                <w:sz w:val="24"/>
              </w:rPr>
            </w:pPr>
            <w:r>
              <w:rPr>
                <w:sz w:val="24"/>
              </w:rPr>
              <w:t>Стилистическое направление раннего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постмодернизма, зародившееся в 1980-е гг.,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которого характерна культурно-историческая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знаковость, контекстуализм по отношению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исторической среде, использование абстрактно-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метафор,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гиперболизация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деталей.</w:t>
            </w:r>
          </w:p>
          <w:p>
            <w:pPr>
              <w:pStyle w:val="TableParagraph"/>
              <w:spacing w:line="360" w:lineRule="auto" w:before="119"/>
              <w:ind w:left="107" w:right="1320" w:firstLine="8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духе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историзма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Самаре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велось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проектирование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1985-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90-х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</w:tbl>
    <w:p>
      <w:pPr>
        <w:pStyle w:val="BodyText"/>
        <w:spacing w:line="360" w:lineRule="auto"/>
        <w:ind w:right="690" w:firstLine="851"/>
        <w:jc w:val="both"/>
      </w:pPr>
      <w:r>
        <w:rPr/>
        <w:t>Самым ранним для Самары</w:t>
      </w:r>
      <w:r>
        <w:rPr>
          <w:spacing w:val="1"/>
        </w:rPr>
        <w:t> </w:t>
      </w:r>
      <w:r>
        <w:rPr/>
        <w:t>стилем можно</w:t>
      </w:r>
      <w:r>
        <w:rPr>
          <w:spacing w:val="1"/>
        </w:rPr>
        <w:t> </w:t>
      </w:r>
      <w:r>
        <w:rPr/>
        <w:t>считать классицизм. Однако ярких</w:t>
      </w:r>
      <w:r>
        <w:rPr>
          <w:spacing w:val="1"/>
        </w:rPr>
        <w:t> </w:t>
      </w:r>
      <w:r>
        <w:rPr/>
        <w:t>памятников данный стиль не оставил на территории города. Большая часть исторической</w:t>
      </w:r>
      <w:r>
        <w:rPr>
          <w:spacing w:val="1"/>
        </w:rPr>
        <w:t> </w:t>
      </w:r>
      <w:r>
        <w:rPr/>
        <w:t>самарской</w:t>
      </w:r>
      <w:r>
        <w:rPr>
          <w:spacing w:val="-2"/>
        </w:rPr>
        <w:t> </w:t>
      </w:r>
      <w:r>
        <w:rPr/>
        <w:t>застройки</w:t>
      </w:r>
      <w:r>
        <w:rPr>
          <w:spacing w:val="-2"/>
        </w:rPr>
        <w:t> </w:t>
      </w:r>
      <w:r>
        <w:rPr/>
        <w:t>относится к</w:t>
      </w:r>
      <w:r>
        <w:rPr>
          <w:spacing w:val="-1"/>
        </w:rPr>
        <w:t> </w:t>
      </w:r>
      <w:r>
        <w:rPr/>
        <w:t>кон.</w:t>
      </w:r>
      <w:r>
        <w:rPr>
          <w:spacing w:val="-2"/>
        </w:rPr>
        <w:t> </w:t>
      </w:r>
      <w:r>
        <w:rPr/>
        <w:t>XIX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нач.</w:t>
      </w:r>
      <w:r>
        <w:rPr>
          <w:spacing w:val="-2"/>
        </w:rPr>
        <w:t> </w:t>
      </w:r>
      <w:r>
        <w:rPr/>
        <w:t>ХХ</w:t>
      </w:r>
      <w:r>
        <w:rPr>
          <w:spacing w:val="-3"/>
        </w:rPr>
        <w:t> </w:t>
      </w:r>
      <w:r>
        <w:rPr/>
        <w:t>вв.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времени</w:t>
      </w:r>
      <w:r>
        <w:rPr>
          <w:spacing w:val="-2"/>
        </w:rPr>
        <w:t> </w:t>
      </w:r>
      <w:r>
        <w:rPr/>
        <w:t>эклектики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модерна.</w:t>
      </w:r>
    </w:p>
    <w:p>
      <w:pPr>
        <w:pStyle w:val="BodyText"/>
        <w:spacing w:line="360" w:lineRule="auto" w:before="1"/>
        <w:ind w:right="690" w:firstLine="851"/>
        <w:jc w:val="both"/>
      </w:pPr>
      <w:r>
        <w:rPr/>
        <w:t>Особый интересна в Самаре архитектура модерна, которая представлена всеми</w:t>
      </w:r>
      <w:r>
        <w:rPr>
          <w:spacing w:val="1"/>
        </w:rPr>
        <w:t> </w:t>
      </w:r>
      <w:r>
        <w:rPr/>
        <w:t>перечисленными далее и в табл.1-2 тенденциями. Самарский модерн не уступает лучшим</w:t>
      </w:r>
      <w:r>
        <w:rPr>
          <w:spacing w:val="1"/>
        </w:rPr>
        <w:t> </w:t>
      </w:r>
      <w:r>
        <w:rPr/>
        <w:t>отечественным и зарубежным аналогам данного стиля. В Самаре можно наблюдать такие</w:t>
      </w:r>
      <w:r>
        <w:rPr>
          <w:spacing w:val="1"/>
        </w:rPr>
        <w:t> </w:t>
      </w:r>
      <w:r>
        <w:rPr/>
        <w:t>тенденции</w:t>
      </w:r>
      <w:r>
        <w:rPr>
          <w:spacing w:val="-1"/>
        </w:rPr>
        <w:t> </w:t>
      </w:r>
      <w:r>
        <w:rPr/>
        <w:t>модерна</w:t>
      </w:r>
      <w:r>
        <w:rPr>
          <w:spacing w:val="-1"/>
        </w:rPr>
        <w:t> </w:t>
      </w:r>
      <w:r>
        <w:rPr/>
        <w:t>как:</w:t>
      </w:r>
    </w:p>
    <w:p>
      <w:pPr>
        <w:pStyle w:val="ListParagraph"/>
        <w:numPr>
          <w:ilvl w:val="0"/>
          <w:numId w:val="7"/>
        </w:numPr>
        <w:tabs>
          <w:tab w:pos="1818" w:val="left" w:leader="none"/>
        </w:tabs>
        <w:spacing w:line="240" w:lineRule="auto" w:before="0" w:after="0"/>
        <w:ind w:left="1818" w:right="0" w:hanging="564"/>
        <w:jc w:val="both"/>
        <w:rPr>
          <w:sz w:val="24"/>
        </w:rPr>
      </w:pPr>
      <w:r>
        <w:rPr>
          <w:sz w:val="24"/>
        </w:rPr>
        <w:t>ранний</w:t>
      </w:r>
      <w:r>
        <w:rPr>
          <w:spacing w:val="3"/>
          <w:sz w:val="24"/>
        </w:rPr>
        <w:t> </w:t>
      </w:r>
      <w:r>
        <w:rPr>
          <w:b/>
          <w:sz w:val="24"/>
        </w:rPr>
        <w:t>«декоративный»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(или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интернациональный)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модерн</w:t>
      </w:r>
      <w:r>
        <w:rPr>
          <w:b/>
          <w:spacing w:val="65"/>
          <w:sz w:val="24"/>
        </w:rPr>
        <w:t> </w:t>
      </w:r>
      <w:r>
        <w:rPr>
          <w:sz w:val="24"/>
        </w:rPr>
        <w:t>(1895-1905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before="137"/>
      </w:pPr>
      <w:r>
        <w:rPr>
          <w:spacing w:val="-1"/>
        </w:rPr>
        <w:t>гг.);</w:t>
      </w:r>
    </w:p>
    <w:p>
      <w:pPr>
        <w:pStyle w:val="BodyText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0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965" w:val="left" w:leader="none"/>
          <w:tab w:pos="967" w:val="left" w:leader="none"/>
        </w:tabs>
        <w:spacing w:line="240" w:lineRule="auto" w:before="1" w:after="0"/>
        <w:ind w:left="966" w:right="0" w:hanging="565"/>
        <w:jc w:val="left"/>
        <w:rPr>
          <w:sz w:val="24"/>
        </w:rPr>
      </w:pPr>
      <w:r>
        <w:rPr>
          <w:sz w:val="24"/>
        </w:rPr>
        <w:t>поздний</w:t>
      </w:r>
      <w:r>
        <w:rPr>
          <w:spacing w:val="-3"/>
          <w:sz w:val="24"/>
        </w:rPr>
        <w:t> </w:t>
      </w:r>
      <w:r>
        <w:rPr>
          <w:sz w:val="24"/>
        </w:rPr>
        <w:t>модерн</w:t>
      </w:r>
      <w:r>
        <w:rPr>
          <w:spacing w:val="-3"/>
          <w:sz w:val="24"/>
        </w:rPr>
        <w:t> </w:t>
      </w:r>
      <w:r>
        <w:rPr>
          <w:sz w:val="24"/>
        </w:rPr>
        <w:t>(1900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1910</w:t>
      </w:r>
      <w:r>
        <w:rPr>
          <w:spacing w:val="-2"/>
          <w:sz w:val="24"/>
        </w:rPr>
        <w:t> </w:t>
      </w:r>
      <w:r>
        <w:rPr>
          <w:sz w:val="24"/>
        </w:rPr>
        <w:t>гг.),</w:t>
      </w:r>
      <w:r>
        <w:rPr>
          <w:spacing w:val="-3"/>
          <w:sz w:val="24"/>
        </w:rPr>
        <w:t> </w:t>
      </w:r>
      <w:r>
        <w:rPr>
          <w:sz w:val="24"/>
        </w:rPr>
        <w:t>включивший:</w:t>
      </w:r>
    </w:p>
    <w:p>
      <w:pPr>
        <w:pStyle w:val="Heading1"/>
        <w:tabs>
          <w:tab w:pos="682" w:val="left" w:leader="none"/>
        </w:tabs>
        <w:spacing w:before="142"/>
        <w:ind w:left="402"/>
      </w:pPr>
      <w:r>
        <w:rPr>
          <w:b w:val="0"/>
        </w:rPr>
        <w:t>-</w:t>
        <w:tab/>
      </w:r>
      <w:r>
        <w:rPr/>
        <w:t>романтический</w:t>
      </w:r>
      <w:r>
        <w:rPr>
          <w:spacing w:val="-4"/>
        </w:rPr>
        <w:t> </w:t>
      </w:r>
      <w:r>
        <w:rPr/>
        <w:t>модерн;</w:t>
      </w:r>
    </w:p>
    <w:p>
      <w:pPr>
        <w:spacing w:after="0"/>
        <w:sectPr>
          <w:type w:val="continuous"/>
          <w:pgSz w:w="11910" w:h="16840"/>
          <w:pgMar w:top="3140" w:bottom="1880" w:left="1300" w:right="160"/>
          <w:cols w:num="2" w:equalWidth="0">
            <w:col w:w="806" w:space="46"/>
            <w:col w:w="9598"/>
          </w:cols>
        </w:sectPr>
      </w:pPr>
    </w:p>
    <w:p>
      <w:pPr>
        <w:spacing w:line="276" w:lineRule="exact" w:before="0"/>
        <w:ind w:left="1254" w:right="0" w:firstLine="0"/>
        <w:jc w:val="both"/>
        <w:rPr>
          <w:sz w:val="24"/>
        </w:rPr>
      </w:pPr>
      <w:r>
        <w:rPr>
          <w:sz w:val="24"/>
        </w:rPr>
        <w:t>-</w:t>
      </w:r>
      <w:r>
        <w:rPr>
          <w:spacing w:val="78"/>
          <w:sz w:val="24"/>
        </w:rPr>
        <w:t> </w:t>
      </w:r>
      <w:r>
        <w:rPr>
          <w:b/>
          <w:sz w:val="24"/>
        </w:rPr>
        <w:t>рационалистический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модерн</w:t>
      </w:r>
      <w:r>
        <w:rPr>
          <w:sz w:val="24"/>
        </w:rPr>
        <w:t>.</w:t>
      </w:r>
    </w:p>
    <w:p>
      <w:pPr>
        <w:pStyle w:val="BodyText"/>
        <w:spacing w:line="360" w:lineRule="auto" w:before="137"/>
        <w:ind w:right="686" w:firstLine="851"/>
        <w:jc w:val="both"/>
      </w:pPr>
      <w:r>
        <w:rPr>
          <w:b/>
        </w:rPr>
        <w:t>Декоративный</w:t>
      </w:r>
      <w:r>
        <w:rPr>
          <w:b/>
          <w:spacing w:val="1"/>
        </w:rPr>
        <w:t> </w:t>
      </w:r>
      <w:r>
        <w:rPr>
          <w:b/>
        </w:rPr>
        <w:t>модерн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Самаре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формальные</w:t>
      </w:r>
      <w:r>
        <w:rPr>
          <w:spacing w:val="1"/>
        </w:rPr>
        <w:t> </w:t>
      </w:r>
      <w:r>
        <w:rPr/>
        <w:t>признаки:</w:t>
      </w:r>
      <w:r>
        <w:rPr>
          <w:spacing w:val="1"/>
        </w:rPr>
        <w:t> </w:t>
      </w:r>
      <w:r>
        <w:rPr/>
        <w:t>асимметричную</w:t>
      </w:r>
      <w:r>
        <w:rPr>
          <w:spacing w:val="1"/>
        </w:rPr>
        <w:t> </w:t>
      </w:r>
      <w:r>
        <w:rPr/>
        <w:t>композицию,</w:t>
      </w:r>
      <w:r>
        <w:rPr>
          <w:spacing w:val="1"/>
        </w:rPr>
        <w:t> </w:t>
      </w:r>
      <w:r>
        <w:rPr/>
        <w:t>трехмерность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зданий,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всефасадность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особняковый характер архитектуры, свободный план, атектоничность образа (цветные и</w:t>
      </w:r>
      <w:r>
        <w:rPr>
          <w:spacing w:val="1"/>
        </w:rPr>
        <w:t> </w:t>
      </w:r>
      <w:r>
        <w:rPr/>
        <w:t>фактурные</w:t>
      </w:r>
      <w:r>
        <w:rPr>
          <w:spacing w:val="-8"/>
        </w:rPr>
        <w:t> </w:t>
      </w:r>
      <w:r>
        <w:rPr/>
        <w:t>полосы,</w:t>
      </w:r>
      <w:r>
        <w:rPr>
          <w:spacing w:val="-7"/>
        </w:rPr>
        <w:t> </w:t>
      </w:r>
      <w:r>
        <w:rPr/>
        <w:t>не</w:t>
      </w:r>
      <w:r>
        <w:rPr>
          <w:spacing w:val="-6"/>
        </w:rPr>
        <w:t> </w:t>
      </w:r>
      <w:r>
        <w:rPr/>
        <w:t>увязанные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поэтажным</w:t>
      </w:r>
      <w:r>
        <w:rPr>
          <w:spacing w:val="-7"/>
        </w:rPr>
        <w:t> </w:t>
      </w:r>
      <w:r>
        <w:rPr/>
        <w:t>членением,</w:t>
      </w:r>
      <w:r>
        <w:rPr>
          <w:spacing w:val="-7"/>
        </w:rPr>
        <w:t> </w:t>
      </w:r>
      <w:r>
        <w:rPr/>
        <w:t>расположением</w:t>
      </w:r>
      <w:r>
        <w:rPr>
          <w:spacing w:val="-7"/>
        </w:rPr>
        <w:t> </w:t>
      </w:r>
      <w:r>
        <w:rPr/>
        <w:t>проемов,</w:t>
      </w:r>
      <w:r>
        <w:rPr>
          <w:spacing w:val="-8"/>
        </w:rPr>
        <w:t> </w:t>
      </w:r>
      <w:r>
        <w:rPr/>
        <w:t>форма</w:t>
      </w:r>
      <w:r>
        <w:rPr>
          <w:spacing w:val="-57"/>
        </w:rPr>
        <w:t> </w:t>
      </w:r>
      <w:r>
        <w:rPr/>
        <w:t>проемов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эллипсов,</w:t>
      </w:r>
      <w:r>
        <w:rPr>
          <w:spacing w:val="1"/>
        </w:rPr>
        <w:t> </w:t>
      </w:r>
      <w:r>
        <w:rPr/>
        <w:t>овалов,</w:t>
      </w:r>
      <w:r>
        <w:rPr>
          <w:spacing w:val="1"/>
        </w:rPr>
        <w:t> </w:t>
      </w:r>
      <w:r>
        <w:rPr/>
        <w:t>трапеций,</w:t>
      </w:r>
      <w:r>
        <w:rPr>
          <w:spacing w:val="1"/>
        </w:rPr>
        <w:t> </w:t>
      </w:r>
      <w:r>
        <w:rPr/>
        <w:t>гибкие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верхнего</w:t>
      </w:r>
      <w:r>
        <w:rPr>
          <w:spacing w:val="1"/>
        </w:rPr>
        <w:t> </w:t>
      </w:r>
      <w:r>
        <w:rPr/>
        <w:t>обреза</w:t>
      </w:r>
      <w:r>
        <w:rPr>
          <w:spacing w:val="1"/>
        </w:rPr>
        <w:t> </w:t>
      </w:r>
      <w:r>
        <w:rPr/>
        <w:t>стены,</w:t>
      </w:r>
      <w:r>
        <w:rPr>
          <w:spacing w:val="1"/>
        </w:rPr>
        <w:t> </w:t>
      </w:r>
      <w:r>
        <w:rPr/>
        <w:t>вырастающие из тела стены башни, вьющиеся или ниспадающие орнаменты и лепнина,</w:t>
      </w:r>
      <w:r>
        <w:rPr>
          <w:spacing w:val="1"/>
        </w:rPr>
        <w:t> </w:t>
      </w:r>
      <w:r>
        <w:rPr/>
        <w:t>оплетающие</w:t>
      </w:r>
      <w:r>
        <w:rPr>
          <w:spacing w:val="1"/>
        </w:rPr>
        <w:t> </w:t>
      </w:r>
      <w:r>
        <w:rPr/>
        <w:t>стену,</w:t>
      </w:r>
      <w:r>
        <w:rPr>
          <w:spacing w:val="1"/>
        </w:rPr>
        <w:t> </w:t>
      </w:r>
      <w:r>
        <w:rPr/>
        <w:t>кронштейны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карниза поддерживают</w:t>
      </w:r>
      <w:r>
        <w:rPr>
          <w:spacing w:val="1"/>
        </w:rPr>
        <w:t> </w:t>
      </w:r>
      <w:r>
        <w:rPr/>
        <w:t>свес</w:t>
      </w:r>
      <w:r>
        <w:rPr>
          <w:spacing w:val="1"/>
        </w:rPr>
        <w:t> </w:t>
      </w:r>
      <w:r>
        <w:rPr/>
        <w:t>кровли,</w:t>
      </w:r>
      <w:r>
        <w:rPr>
          <w:spacing w:val="1"/>
        </w:rPr>
        <w:t> </w:t>
      </w:r>
      <w:r>
        <w:rPr/>
        <w:t>поливная</w:t>
      </w:r>
      <w:r>
        <w:rPr>
          <w:spacing w:val="1"/>
        </w:rPr>
        <w:t> </w:t>
      </w:r>
      <w:r>
        <w:rPr/>
        <w:t>керамика</w:t>
      </w:r>
      <w:r>
        <w:rPr>
          <w:spacing w:val="-2"/>
        </w:rPr>
        <w:t> </w:t>
      </w:r>
      <w:r>
        <w:rPr/>
        <w:t>и смальта ярких</w:t>
      </w:r>
      <w:r>
        <w:rPr>
          <w:spacing w:val="-1"/>
        </w:rPr>
        <w:t> </w:t>
      </w:r>
      <w:r>
        <w:rPr/>
        <w:t>цветов,</w:t>
      </w:r>
      <w:r>
        <w:rPr>
          <w:spacing w:val="-1"/>
        </w:rPr>
        <w:t> </w:t>
      </w:r>
      <w:r>
        <w:rPr/>
        <w:t>цветной витраж).</w:t>
      </w:r>
    </w:p>
    <w:p>
      <w:pPr>
        <w:pStyle w:val="BodyText"/>
        <w:spacing w:line="360" w:lineRule="auto"/>
        <w:ind w:right="684" w:firstLine="851"/>
        <w:jc w:val="both"/>
      </w:pPr>
      <w:r>
        <w:rPr>
          <w:b/>
        </w:rPr>
        <w:t>Романтический модерн </w:t>
      </w:r>
      <w:r>
        <w:rPr/>
        <w:t>в Самаре возрождает принципы романтизма (отрицание</w:t>
      </w:r>
      <w:r>
        <w:rPr>
          <w:spacing w:val="1"/>
        </w:rPr>
        <w:t> </w:t>
      </w:r>
      <w:r>
        <w:rPr/>
        <w:t>обыденного,</w:t>
      </w:r>
      <w:r>
        <w:rPr>
          <w:spacing w:val="1"/>
        </w:rPr>
        <w:t> </w:t>
      </w:r>
      <w:r>
        <w:rPr/>
        <w:t>культ</w:t>
      </w:r>
      <w:r>
        <w:rPr>
          <w:spacing w:val="1"/>
        </w:rPr>
        <w:t> </w:t>
      </w:r>
      <w:r>
        <w:rPr/>
        <w:t>иррационального,</w:t>
      </w:r>
      <w:r>
        <w:rPr>
          <w:spacing w:val="1"/>
        </w:rPr>
        <w:t> </w:t>
      </w:r>
      <w:r>
        <w:rPr/>
        <w:t>тяга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фантастике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</w:t>
      </w:r>
      <w:r>
        <w:rPr>
          <w:spacing w:val="1"/>
        </w:rPr>
        <w:t> </w:t>
      </w:r>
      <w:r>
        <w:rPr/>
        <w:t>и отличается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разнообразием,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романтизацией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стилей-источников.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неоромантизма характерны интерес к</w:t>
      </w:r>
      <w:r>
        <w:rPr>
          <w:spacing w:val="1"/>
        </w:rPr>
        <w:t> </w:t>
      </w:r>
      <w:r>
        <w:rPr/>
        <w:t>наследию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личностная</w:t>
      </w:r>
      <w:r>
        <w:rPr>
          <w:spacing w:val="1"/>
        </w:rPr>
        <w:t> </w:t>
      </w:r>
      <w:r>
        <w:rPr/>
        <w:t>свобода в отношении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стилям-источникам, в роли которых выступают памятники Возрождения, классицизма,</w:t>
      </w:r>
      <w:r>
        <w:rPr>
          <w:spacing w:val="1"/>
        </w:rPr>
        <w:t> </w:t>
      </w:r>
      <w:r>
        <w:rPr/>
        <w:t>народного</w:t>
      </w:r>
      <w:r>
        <w:rPr>
          <w:spacing w:val="-13"/>
        </w:rPr>
        <w:t> </w:t>
      </w:r>
      <w:r>
        <w:rPr/>
        <w:t>каменного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деревянного</w:t>
      </w:r>
      <w:r>
        <w:rPr>
          <w:spacing w:val="-13"/>
        </w:rPr>
        <w:t> </w:t>
      </w:r>
      <w:r>
        <w:rPr/>
        <w:t>зодчества.</w:t>
      </w:r>
      <w:r>
        <w:rPr>
          <w:spacing w:val="-9"/>
        </w:rPr>
        <w:t> </w:t>
      </w:r>
      <w:r>
        <w:rPr/>
        <w:t>Суть</w:t>
      </w:r>
      <w:r>
        <w:rPr>
          <w:spacing w:val="-8"/>
        </w:rPr>
        <w:t> </w:t>
      </w:r>
      <w:r>
        <w:rPr/>
        <w:t>метода</w:t>
      </w:r>
      <w:r>
        <w:rPr>
          <w:spacing w:val="-12"/>
        </w:rPr>
        <w:t> </w:t>
      </w:r>
      <w:r>
        <w:rPr/>
        <w:t>неоромантизма,</w:t>
      </w:r>
      <w:r>
        <w:rPr>
          <w:spacing w:val="-13"/>
        </w:rPr>
        <w:t> </w:t>
      </w:r>
      <w:r>
        <w:rPr/>
        <w:t>опирающегося</w:t>
      </w:r>
      <w:r>
        <w:rPr>
          <w:spacing w:val="-57"/>
        </w:rPr>
        <w:t> </w:t>
      </w:r>
      <w:r>
        <w:rPr/>
        <w:t>на гиперболу и метафору, - сохранить узнаваемость исторической формы, видоизменяя ее</w:t>
      </w:r>
      <w:r>
        <w:rPr>
          <w:spacing w:val="1"/>
        </w:rPr>
        <w:t> </w:t>
      </w:r>
      <w:r>
        <w:rPr/>
        <w:t>очертания,</w:t>
      </w:r>
      <w:r>
        <w:rPr>
          <w:spacing w:val="1"/>
        </w:rPr>
        <w:t> </w:t>
      </w:r>
      <w:r>
        <w:rPr/>
        <w:t>пропорции,</w:t>
      </w:r>
      <w:r>
        <w:rPr>
          <w:spacing w:val="1"/>
        </w:rPr>
        <w:t> </w:t>
      </w:r>
      <w:r>
        <w:rPr/>
        <w:t>усиливая</w:t>
      </w:r>
      <w:r>
        <w:rPr>
          <w:spacing w:val="1"/>
        </w:rPr>
        <w:t> </w:t>
      </w:r>
      <w:r>
        <w:rPr/>
        <w:t>звучание</w:t>
      </w:r>
      <w:r>
        <w:rPr>
          <w:spacing w:val="1"/>
        </w:rPr>
        <w:t> </w:t>
      </w:r>
      <w:r>
        <w:rPr/>
        <w:t>характерного</w:t>
      </w:r>
      <w:r>
        <w:rPr>
          <w:spacing w:val="1"/>
        </w:rPr>
        <w:t> </w:t>
      </w:r>
      <w:r>
        <w:rPr/>
        <w:t>признака.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Самаре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появляются</w:t>
      </w:r>
      <w:r>
        <w:rPr>
          <w:spacing w:val="-5"/>
        </w:rPr>
        <w:t> </w:t>
      </w:r>
      <w:r>
        <w:rPr/>
        <w:t>объекты,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архитектуре</w:t>
      </w:r>
      <w:r>
        <w:rPr>
          <w:spacing w:val="-6"/>
        </w:rPr>
        <w:t> </w:t>
      </w:r>
      <w:r>
        <w:rPr/>
        <w:t>которых</w:t>
      </w:r>
      <w:r>
        <w:rPr>
          <w:spacing w:val="-2"/>
        </w:rPr>
        <w:t> </w:t>
      </w:r>
      <w:r>
        <w:rPr/>
        <w:t>наблюдается</w:t>
      </w:r>
      <w:r>
        <w:rPr>
          <w:spacing w:val="-5"/>
        </w:rPr>
        <w:t> </w:t>
      </w:r>
      <w:r>
        <w:rPr/>
        <w:t>связь</w:t>
      </w:r>
      <w:r>
        <w:rPr>
          <w:spacing w:val="-4"/>
        </w:rPr>
        <w:t> </w:t>
      </w:r>
      <w:r>
        <w:rPr/>
        <w:t>с</w:t>
      </w:r>
      <w:r>
        <w:rPr>
          <w:spacing w:val="-6"/>
        </w:rPr>
        <w:t> </w:t>
      </w:r>
      <w:r>
        <w:rPr/>
        <w:t>региональными</w:t>
      </w:r>
      <w:r>
        <w:rPr>
          <w:spacing w:val="-3"/>
        </w:rPr>
        <w:t> </w:t>
      </w:r>
      <w:r>
        <w:rPr/>
        <w:t>школами</w:t>
      </w:r>
      <w:r>
        <w:rPr>
          <w:spacing w:val="-58"/>
        </w:rPr>
        <w:t> </w:t>
      </w:r>
      <w:r>
        <w:rPr/>
        <w:t>(</w:t>
      </w:r>
      <w:r>
        <w:rPr>
          <w:b/>
        </w:rPr>
        <w:t>северный</w:t>
      </w:r>
      <w:r>
        <w:rPr>
          <w:b/>
          <w:spacing w:val="-1"/>
        </w:rPr>
        <w:t> </w:t>
      </w:r>
      <w:r>
        <w:rPr>
          <w:b/>
        </w:rPr>
        <w:t>модерн, мавританский</w:t>
      </w:r>
      <w:r>
        <w:rPr>
          <w:b/>
          <w:spacing w:val="-1"/>
        </w:rPr>
        <w:t> </w:t>
      </w:r>
      <w:r>
        <w:rPr>
          <w:b/>
        </w:rPr>
        <w:t>стиль,</w:t>
      </w:r>
      <w:r>
        <w:rPr>
          <w:b/>
          <w:spacing w:val="-1"/>
        </w:rPr>
        <w:t> </w:t>
      </w:r>
      <w:r>
        <w:rPr>
          <w:b/>
        </w:rPr>
        <w:t>деревянный</w:t>
      </w:r>
      <w:r>
        <w:rPr>
          <w:b/>
          <w:spacing w:val="-1"/>
        </w:rPr>
        <w:t> </w:t>
      </w:r>
      <w:r>
        <w:rPr>
          <w:b/>
        </w:rPr>
        <w:t>модерн</w:t>
      </w:r>
      <w:r>
        <w:rPr/>
        <w:t>).</w:t>
      </w:r>
    </w:p>
    <w:p>
      <w:pPr>
        <w:pStyle w:val="BodyText"/>
        <w:spacing w:line="360" w:lineRule="auto" w:before="1"/>
        <w:ind w:right="687" w:firstLine="851"/>
        <w:jc w:val="both"/>
      </w:pPr>
      <w:r>
        <w:rPr>
          <w:b/>
        </w:rPr>
        <w:t>Северный</w:t>
      </w:r>
      <w:r>
        <w:rPr>
          <w:b/>
          <w:spacing w:val="-13"/>
        </w:rPr>
        <w:t> </w:t>
      </w:r>
      <w:r>
        <w:rPr>
          <w:b/>
        </w:rPr>
        <w:t>модерн</w:t>
      </w:r>
      <w:r>
        <w:rPr>
          <w:b/>
          <w:spacing w:val="-11"/>
        </w:rPr>
        <w:t> </w:t>
      </w:r>
      <w:r>
        <w:rPr/>
        <w:t>(скандинавский)</w:t>
      </w:r>
      <w:r>
        <w:rPr>
          <w:spacing w:val="-12"/>
        </w:rPr>
        <w:t> </w:t>
      </w:r>
      <w:r>
        <w:rPr/>
        <w:t>–</w:t>
      </w:r>
      <w:r>
        <w:rPr>
          <w:spacing w:val="-14"/>
        </w:rPr>
        <w:t> </w:t>
      </w:r>
      <w:r>
        <w:rPr/>
        <w:t>разновидность</w:t>
      </w:r>
      <w:r>
        <w:rPr>
          <w:spacing w:val="-12"/>
        </w:rPr>
        <w:t> </w:t>
      </w:r>
      <w:r>
        <w:rPr/>
        <w:t>романтического</w:t>
      </w:r>
      <w:r>
        <w:rPr>
          <w:spacing w:val="-13"/>
        </w:rPr>
        <w:t> </w:t>
      </w:r>
      <w:r>
        <w:rPr/>
        <w:t>модерна.</w:t>
      </w:r>
      <w:r>
        <w:rPr>
          <w:spacing w:val="-13"/>
        </w:rPr>
        <w:t> </w:t>
      </w:r>
      <w:r>
        <w:rPr/>
        <w:t>Его</w:t>
      </w:r>
      <w:r>
        <w:rPr>
          <w:spacing w:val="-58"/>
        </w:rPr>
        <w:t> </w:t>
      </w:r>
      <w:r>
        <w:rPr/>
        <w:t>специфика</w:t>
      </w:r>
      <w:r>
        <w:rPr>
          <w:spacing w:val="1"/>
        </w:rPr>
        <w:t> </w:t>
      </w:r>
      <w:r>
        <w:rPr/>
        <w:t>проявилась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народной</w:t>
      </w:r>
      <w:r>
        <w:rPr>
          <w:spacing w:val="1"/>
        </w:rPr>
        <w:t> </w:t>
      </w:r>
      <w:r>
        <w:rPr/>
        <w:t>архитектуры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северной</w:t>
      </w:r>
      <w:r>
        <w:rPr>
          <w:spacing w:val="1"/>
        </w:rPr>
        <w:t> </w:t>
      </w:r>
      <w:r>
        <w:rPr/>
        <w:t>Европы,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скандинавских</w:t>
      </w:r>
      <w:r>
        <w:rPr>
          <w:spacing w:val="1"/>
        </w:rPr>
        <w:t> </w:t>
      </w:r>
      <w:r>
        <w:rPr/>
        <w:t>стран.В</w:t>
      </w:r>
      <w:r>
        <w:rPr>
          <w:spacing w:val="1"/>
        </w:rPr>
        <w:t> </w:t>
      </w:r>
      <w:r>
        <w:rPr/>
        <w:t>отделке</w:t>
      </w:r>
      <w:r>
        <w:rPr>
          <w:spacing w:val="1"/>
        </w:rPr>
        <w:t> </w:t>
      </w:r>
      <w:r>
        <w:rPr/>
        <w:t>фасадов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использовался</w:t>
      </w:r>
      <w:r>
        <w:rPr>
          <w:spacing w:val="1"/>
        </w:rPr>
        <w:t> </w:t>
      </w:r>
      <w:r>
        <w:rPr/>
        <w:t>природный</w:t>
      </w:r>
      <w:r>
        <w:rPr>
          <w:spacing w:val="-1"/>
        </w:rPr>
        <w:t> </w:t>
      </w:r>
      <w:r>
        <w:rPr/>
        <w:t>камень (песчаник, гранит).</w:t>
      </w:r>
    </w:p>
    <w:p>
      <w:pPr>
        <w:pStyle w:val="BodyText"/>
        <w:spacing w:line="360" w:lineRule="auto"/>
        <w:ind w:right="690" w:firstLine="851"/>
        <w:jc w:val="both"/>
      </w:pPr>
      <w:r>
        <w:rPr>
          <w:b/>
        </w:rPr>
        <w:t>Мавританский стиль </w:t>
      </w:r>
      <w:r>
        <w:rPr/>
        <w:t>– разновидность романтического модерна, использующего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формообразовании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восточной</w:t>
      </w:r>
      <w:r>
        <w:rPr>
          <w:spacing w:val="1"/>
        </w:rPr>
        <w:t> </w:t>
      </w:r>
      <w:r>
        <w:rPr/>
        <w:t>архитектурной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(подковообразных,</w:t>
      </w:r>
      <w:r>
        <w:rPr>
          <w:spacing w:val="1"/>
        </w:rPr>
        <w:t> </w:t>
      </w:r>
      <w:r>
        <w:rPr/>
        <w:t>звездчатых</w:t>
      </w:r>
      <w:r>
        <w:rPr>
          <w:spacing w:val="1"/>
        </w:rPr>
        <w:t> </w:t>
      </w:r>
      <w:r>
        <w:rPr/>
        <w:t>арок, галерей и др.);</w:t>
      </w:r>
    </w:p>
    <w:p>
      <w:pPr>
        <w:pStyle w:val="BodyText"/>
        <w:spacing w:line="360" w:lineRule="auto" w:before="2"/>
        <w:ind w:right="692" w:firstLine="851"/>
        <w:jc w:val="both"/>
      </w:pPr>
      <w:r>
        <w:rPr>
          <w:b/>
        </w:rPr>
        <w:t>Деревянный модерн </w:t>
      </w:r>
      <w:r>
        <w:rPr/>
        <w:t>– эстетизация народной простоты жилища, новая трактовка</w:t>
      </w:r>
      <w:r>
        <w:rPr>
          <w:spacing w:val="1"/>
        </w:rPr>
        <w:t> </w:t>
      </w:r>
      <w:r>
        <w:rPr/>
        <w:t>традиционной</w:t>
      </w:r>
      <w:r>
        <w:rPr>
          <w:spacing w:val="-1"/>
        </w:rPr>
        <w:t> </w:t>
      </w:r>
      <w:r>
        <w:rPr/>
        <w:t>архитектуры.</w:t>
      </w:r>
    </w:p>
    <w:p>
      <w:pPr>
        <w:pStyle w:val="BodyText"/>
        <w:spacing w:line="360" w:lineRule="auto"/>
        <w:ind w:right="684" w:firstLine="851"/>
        <w:jc w:val="both"/>
      </w:pPr>
      <w:r>
        <w:rPr>
          <w:b/>
        </w:rPr>
        <w:t>Рационалистическое</w:t>
      </w:r>
      <w:r>
        <w:rPr>
          <w:b/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модерна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нашло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архитектуре Самары, оно отличалось не только скупостью декоративных средств, но и</w:t>
      </w:r>
      <w:r>
        <w:rPr>
          <w:spacing w:val="1"/>
        </w:rPr>
        <w:t> </w:t>
      </w:r>
      <w:r>
        <w:rPr/>
        <w:t>господством</w:t>
      </w:r>
      <w:r>
        <w:rPr>
          <w:spacing w:val="1"/>
        </w:rPr>
        <w:t> </w:t>
      </w:r>
      <w:r>
        <w:rPr/>
        <w:t>конструкции,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характерны</w:t>
      </w:r>
      <w:r>
        <w:rPr>
          <w:spacing w:val="1"/>
        </w:rPr>
        <w:t> </w:t>
      </w:r>
      <w:r>
        <w:rPr/>
        <w:t>повторяемые,</w:t>
      </w:r>
      <w:r>
        <w:rPr>
          <w:spacing w:val="1"/>
        </w:rPr>
        <w:t> </w:t>
      </w:r>
      <w:r>
        <w:rPr/>
        <w:t>однотипные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прямолинейные,</w:t>
      </w:r>
      <w:r>
        <w:rPr>
          <w:spacing w:val="-1"/>
        </w:rPr>
        <w:t> </w:t>
      </w:r>
      <w:r>
        <w:rPr/>
        <w:t>гладкие</w:t>
      </w:r>
      <w:r>
        <w:rPr>
          <w:spacing w:val="-1"/>
        </w:rPr>
        <w:t> </w:t>
      </w:r>
      <w:r>
        <w:rPr/>
        <w:t>стены.</w:t>
      </w:r>
    </w:p>
    <w:p>
      <w:pPr>
        <w:spacing w:after="0" w:line="360" w:lineRule="auto"/>
        <w:jc w:val="both"/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360" w:lineRule="auto"/>
        <w:ind w:right="686" w:firstLine="851"/>
        <w:jc w:val="both"/>
      </w:pPr>
      <w:r>
        <w:rPr/>
        <w:t>Архитектурное решение главных фасадов рассматриваемого объекта 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-5"/>
        </w:rPr>
        <w:t> </w:t>
      </w:r>
      <w:r>
        <w:rPr/>
        <w:t>выполнено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стиле</w:t>
      </w:r>
      <w:r>
        <w:rPr>
          <w:spacing w:val="-5"/>
        </w:rPr>
        <w:t> </w:t>
      </w:r>
      <w:r>
        <w:rPr/>
        <w:t>кирпичной</w:t>
      </w:r>
      <w:r>
        <w:rPr>
          <w:spacing w:val="-6"/>
        </w:rPr>
        <w:t> </w:t>
      </w:r>
      <w:r>
        <w:rPr/>
        <w:t>эклектики,</w:t>
      </w:r>
      <w:r>
        <w:rPr>
          <w:spacing w:val="-5"/>
        </w:rPr>
        <w:t> </w:t>
      </w:r>
      <w:r>
        <w:rPr/>
        <w:t>стилевой</w:t>
      </w:r>
      <w:r>
        <w:rPr>
          <w:spacing w:val="-3"/>
        </w:rPr>
        <w:t> </w:t>
      </w:r>
      <w:r>
        <w:rPr/>
        <w:t>доминантой</w:t>
      </w:r>
      <w:r>
        <w:rPr>
          <w:spacing w:val="-4"/>
        </w:rPr>
        <w:t> </w:t>
      </w:r>
      <w:r>
        <w:rPr/>
        <w:t>которой</w:t>
      </w:r>
      <w:r>
        <w:rPr>
          <w:spacing w:val="-3"/>
        </w:rPr>
        <w:t> </w:t>
      </w:r>
      <w:r>
        <w:rPr/>
        <w:t>является</w:t>
      </w:r>
      <w:r>
        <w:rPr>
          <w:spacing w:val="-58"/>
        </w:rPr>
        <w:t> </w:t>
      </w:r>
      <w:r>
        <w:rPr/>
        <w:t>неорусский стиль. Фасад, выходящий на перекресток улиц Чкалова и Мичурина имеет</w:t>
      </w:r>
      <w:r>
        <w:rPr>
          <w:spacing w:val="1"/>
        </w:rPr>
        <w:t> </w:t>
      </w:r>
      <w:r>
        <w:rPr/>
        <w:t>угловой</w:t>
      </w:r>
      <w:r>
        <w:rPr>
          <w:spacing w:val="-2"/>
        </w:rPr>
        <w:t> </w:t>
      </w:r>
      <w:r>
        <w:rPr/>
        <w:t>акцент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аттиковой</w:t>
      </w:r>
      <w:r>
        <w:rPr>
          <w:spacing w:val="-2"/>
        </w:rPr>
        <w:t> </w:t>
      </w:r>
      <w:r>
        <w:rPr/>
        <w:t>стенки,</w:t>
      </w:r>
      <w:r>
        <w:rPr>
          <w:spacing w:val="-4"/>
        </w:rPr>
        <w:t> </w:t>
      </w:r>
      <w:r>
        <w:rPr/>
        <w:t>завершающейся</w:t>
      </w:r>
      <w:r>
        <w:rPr>
          <w:spacing w:val="-2"/>
        </w:rPr>
        <w:t> </w:t>
      </w:r>
      <w:r>
        <w:rPr/>
        <w:t>главкой.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1"/>
        <w:jc w:val="both"/>
      </w:pPr>
      <w:r>
        <w:rPr/>
        <w:t>Правовая</w:t>
      </w:r>
      <w:r>
        <w:rPr>
          <w:spacing w:val="-2"/>
        </w:rPr>
        <w:t> </w:t>
      </w:r>
      <w:r>
        <w:rPr/>
        <w:t>основа</w:t>
      </w:r>
      <w:r>
        <w:rPr>
          <w:spacing w:val="-1"/>
        </w:rPr>
        <w:t> </w:t>
      </w:r>
      <w:r>
        <w:rPr/>
        <w:t>проекта</w:t>
      </w:r>
      <w:r>
        <w:rPr>
          <w:spacing w:val="-1"/>
        </w:rPr>
        <w:t> </w:t>
      </w:r>
      <w:r>
        <w:rPr/>
        <w:t>зон</w:t>
      </w:r>
      <w:r>
        <w:rPr>
          <w:spacing w:val="-1"/>
        </w:rPr>
        <w:t> </w:t>
      </w:r>
      <w:r>
        <w:rPr/>
        <w:t>охраны</w:t>
      </w:r>
    </w:p>
    <w:p>
      <w:pPr>
        <w:pStyle w:val="BodyText"/>
        <w:spacing w:line="360" w:lineRule="auto" w:before="135"/>
        <w:ind w:right="687" w:firstLine="851"/>
        <w:jc w:val="both"/>
      </w:pPr>
      <w:r>
        <w:rPr/>
        <w:t>Закон об объектах культурного наследия рассматривает зоны охраны как один из</w:t>
      </w:r>
      <w:r>
        <w:rPr>
          <w:spacing w:val="1"/>
        </w:rPr>
        <w:t> </w:t>
      </w:r>
      <w:r>
        <w:rPr/>
        <w:t>главных инструментов сохранения историко-культурного наследия. Статья 34 Закона об</w:t>
      </w:r>
      <w:r>
        <w:rPr>
          <w:spacing w:val="1"/>
        </w:rPr>
        <w:t> </w:t>
      </w:r>
      <w:r>
        <w:rPr/>
        <w:t>объектах культурного наследия целиком посвящена зонам охраны. Она определяет, что в</w:t>
      </w:r>
      <w:r>
        <w:rPr>
          <w:spacing w:val="1"/>
        </w:rPr>
        <w:t> </w:t>
      </w:r>
      <w:r>
        <w:rPr/>
        <w:t>целях обеспечения сохранности объекта культурного наследия в его исторической среде,</w:t>
      </w:r>
      <w:r>
        <w:rPr>
          <w:spacing w:val="1"/>
        </w:rPr>
        <w:t> </w:t>
      </w:r>
      <w:r>
        <w:rPr/>
        <w:t>на сопряженной с ним территории устанавливаются зоны охраны объекта культурного</w:t>
      </w:r>
      <w:r>
        <w:rPr>
          <w:spacing w:val="1"/>
        </w:rPr>
        <w:t> </w:t>
      </w:r>
      <w:r>
        <w:rPr/>
        <w:t>наследия: охранная зона, зона регулирования застройки и хозяйственной деятельности,</w:t>
      </w:r>
      <w:r>
        <w:rPr>
          <w:spacing w:val="1"/>
        </w:rPr>
        <w:t> </w:t>
      </w:r>
      <w:r>
        <w:rPr/>
        <w:t>зона</w:t>
      </w:r>
      <w:r>
        <w:rPr>
          <w:spacing w:val="1"/>
        </w:rPr>
        <w:t> </w:t>
      </w:r>
      <w:r>
        <w:rPr/>
        <w:t>охраняемого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ландшафта.</w:t>
      </w:r>
      <w:r>
        <w:rPr>
          <w:spacing w:val="1"/>
        </w:rPr>
        <w:t> </w:t>
      </w:r>
      <w:r>
        <w:rPr/>
        <w:t>Необходимый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-3"/>
        </w:rPr>
        <w:t> </w:t>
      </w:r>
      <w:r>
        <w:rPr/>
        <w:t>наследия</w:t>
      </w:r>
      <w:r>
        <w:rPr>
          <w:spacing w:val="-2"/>
        </w:rPr>
        <w:t> </w:t>
      </w:r>
      <w:r>
        <w:rPr/>
        <w:t>определяется</w:t>
      </w:r>
      <w:r>
        <w:rPr>
          <w:spacing w:val="-2"/>
        </w:rPr>
        <w:t> </w:t>
      </w:r>
      <w:r>
        <w:rPr/>
        <w:t>проектом</w:t>
      </w:r>
      <w:r>
        <w:rPr>
          <w:spacing w:val="-2"/>
        </w:rPr>
        <w:t> </w:t>
      </w:r>
      <w:r>
        <w:rPr/>
        <w:t>зон</w:t>
      </w:r>
      <w:r>
        <w:rPr>
          <w:spacing w:val="-2"/>
        </w:rPr>
        <w:t> </w:t>
      </w:r>
      <w:r>
        <w:rPr/>
        <w:t>охраны</w:t>
      </w:r>
      <w:r>
        <w:rPr>
          <w:spacing w:val="-2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культурного</w:t>
      </w:r>
      <w:r>
        <w:rPr>
          <w:spacing w:val="-2"/>
        </w:rPr>
        <w:t> </w:t>
      </w:r>
      <w:r>
        <w:rPr/>
        <w:t>наследия.</w:t>
      </w:r>
    </w:p>
    <w:p>
      <w:pPr>
        <w:pStyle w:val="BodyText"/>
        <w:spacing w:line="360" w:lineRule="auto" w:before="1"/>
        <w:ind w:right="684" w:firstLine="851"/>
        <w:jc w:val="both"/>
      </w:pPr>
      <w:r>
        <w:rPr>
          <w:spacing w:val="-1"/>
        </w:rPr>
        <w:t>Градостроительный</w:t>
      </w:r>
      <w:r>
        <w:rPr>
          <w:spacing w:val="-14"/>
        </w:rPr>
        <w:t> </w:t>
      </w:r>
      <w:r>
        <w:rPr>
          <w:spacing w:val="-1"/>
        </w:rPr>
        <w:t>кодекс</w:t>
      </w:r>
      <w:r>
        <w:rPr>
          <w:spacing w:val="-11"/>
        </w:rPr>
        <w:t> </w:t>
      </w:r>
      <w:r>
        <w:rPr>
          <w:spacing w:val="-1"/>
        </w:rPr>
        <w:t>Российской</w:t>
      </w:r>
      <w:r>
        <w:rPr>
          <w:spacing w:val="-11"/>
        </w:rPr>
        <w:t> </w:t>
      </w:r>
      <w:r>
        <w:rPr/>
        <w:t>Федерации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качестве</w:t>
      </w:r>
      <w:r>
        <w:rPr>
          <w:spacing w:val="-12"/>
        </w:rPr>
        <w:t> </w:t>
      </w:r>
      <w:r>
        <w:rPr/>
        <w:t>одного</w:t>
      </w:r>
      <w:r>
        <w:rPr>
          <w:spacing w:val="-11"/>
        </w:rPr>
        <w:t> </w:t>
      </w:r>
      <w:r>
        <w:rPr/>
        <w:t>из</w:t>
      </w:r>
      <w:r>
        <w:rPr>
          <w:spacing w:val="-11"/>
        </w:rPr>
        <w:t> </w:t>
      </w:r>
      <w:r>
        <w:rPr/>
        <w:t>принципов</w:t>
      </w:r>
      <w:r>
        <w:rPr>
          <w:spacing w:val="-58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градостроительной</w:t>
      </w:r>
      <w:r>
        <w:rPr>
          <w:spacing w:val="1"/>
        </w:rPr>
        <w:t> </w:t>
      </w:r>
      <w:r>
        <w:rPr>
          <w:spacing w:val="-1"/>
        </w:rPr>
        <w:t>деятельности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5"/>
        </w:rPr>
        <w:t> </w:t>
      </w:r>
      <w:r>
        <w:rPr>
          <w:spacing w:val="-1"/>
        </w:rPr>
        <w:t>соблюдением</w:t>
      </w:r>
      <w:r>
        <w:rPr>
          <w:spacing w:val="-16"/>
        </w:rPr>
        <w:t> </w:t>
      </w:r>
      <w:r>
        <w:rPr/>
        <w:t>требований</w:t>
      </w:r>
      <w:r>
        <w:rPr>
          <w:spacing w:val="-13"/>
        </w:rPr>
        <w:t> </w:t>
      </w:r>
      <w:r>
        <w:rPr/>
        <w:t>сохранения</w:t>
      </w:r>
      <w:r>
        <w:rPr>
          <w:spacing w:val="-15"/>
        </w:rPr>
        <w:t> </w:t>
      </w:r>
      <w:r>
        <w:rPr/>
        <w:t>объектов</w:t>
      </w:r>
      <w:r>
        <w:rPr>
          <w:spacing w:val="-14"/>
        </w:rPr>
        <w:t> </w:t>
      </w:r>
      <w:r>
        <w:rPr/>
        <w:t>культурного</w:t>
      </w:r>
      <w:r>
        <w:rPr>
          <w:spacing w:val="-15"/>
        </w:rPr>
        <w:t> </w:t>
      </w:r>
      <w:r>
        <w:rPr/>
        <w:t>наследия</w:t>
      </w:r>
      <w:r>
        <w:rPr>
          <w:spacing w:val="-14"/>
        </w:rPr>
        <w:t> </w:t>
      </w:r>
      <w:r>
        <w:rPr/>
        <w:t>(часть</w:t>
      </w:r>
      <w:r>
        <w:rPr>
          <w:spacing w:val="-58"/>
        </w:rPr>
        <w:t> </w:t>
      </w:r>
      <w:r>
        <w:rPr/>
        <w:t>10 статьи 2).</w:t>
      </w:r>
    </w:p>
    <w:p>
      <w:pPr>
        <w:pStyle w:val="BodyText"/>
        <w:spacing w:before="10"/>
        <w:ind w:left="0"/>
        <w:rPr>
          <w:sz w:val="35"/>
        </w:rPr>
      </w:pPr>
    </w:p>
    <w:p>
      <w:pPr>
        <w:pStyle w:val="BodyText"/>
        <w:spacing w:line="360" w:lineRule="auto"/>
        <w:ind w:right="689" w:firstLine="851"/>
        <w:jc w:val="both"/>
      </w:pPr>
      <w:r>
        <w:rPr>
          <w:b/>
        </w:rPr>
        <w:t>Зоны</w:t>
      </w:r>
      <w:r>
        <w:rPr>
          <w:b/>
          <w:spacing w:val="1"/>
        </w:rPr>
        <w:t> </w:t>
      </w:r>
      <w:r>
        <w:rPr>
          <w:b/>
        </w:rPr>
        <w:t>охраны</w:t>
      </w:r>
      <w:r>
        <w:rPr>
          <w:b/>
          <w:spacing w:val="1"/>
        </w:rPr>
        <w:t> </w:t>
      </w:r>
      <w:r>
        <w:rPr>
          <w:b/>
        </w:rPr>
        <w:t>объектов</w:t>
      </w:r>
      <w:r>
        <w:rPr>
          <w:b/>
          <w:spacing w:val="1"/>
        </w:rPr>
        <w:t> </w:t>
      </w:r>
      <w:r>
        <w:rPr>
          <w:b/>
        </w:rPr>
        <w:t>культурного</w:t>
      </w:r>
      <w:r>
        <w:rPr>
          <w:b/>
          <w:spacing w:val="1"/>
        </w:rPr>
        <w:t> </w:t>
      </w:r>
      <w:r>
        <w:rPr>
          <w:b/>
        </w:rPr>
        <w:t>наследия</w:t>
      </w:r>
      <w:r>
        <w:rPr>
          <w:b/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зонами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условиями использования территории (статья 1 Градостроительного кодекса Российской</w:t>
      </w:r>
      <w:r>
        <w:rPr>
          <w:spacing w:val="1"/>
        </w:rPr>
        <w:t> </w:t>
      </w:r>
      <w:r>
        <w:rPr/>
        <w:t>Федерации), следовательно, к ним применяются требования законодательства о зонах с</w:t>
      </w:r>
      <w:r>
        <w:rPr>
          <w:spacing w:val="1"/>
        </w:rPr>
        <w:t> </w:t>
      </w:r>
      <w:r>
        <w:rPr/>
        <w:t>особыми условиями использования территории. Градостроительный кодекс 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содержит</w:t>
      </w:r>
      <w:r>
        <w:rPr>
          <w:spacing w:val="-8"/>
        </w:rPr>
        <w:t> </w:t>
      </w:r>
      <w:r>
        <w:rPr/>
        <w:t>определения</w:t>
      </w:r>
      <w:r>
        <w:rPr>
          <w:spacing w:val="-7"/>
        </w:rPr>
        <w:t> </w:t>
      </w:r>
      <w:r>
        <w:rPr/>
        <w:t>зон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особыми</w:t>
      </w:r>
      <w:r>
        <w:rPr>
          <w:spacing w:val="-5"/>
        </w:rPr>
        <w:t> </w:t>
      </w:r>
      <w:r>
        <w:rPr/>
        <w:t>условиями</w:t>
      </w:r>
      <w:r>
        <w:rPr>
          <w:spacing w:val="-6"/>
        </w:rPr>
        <w:t> </w:t>
      </w:r>
      <w:r>
        <w:rPr/>
        <w:t>использования</w:t>
      </w:r>
      <w:r>
        <w:rPr>
          <w:spacing w:val="-10"/>
        </w:rPr>
        <w:t> </w:t>
      </w:r>
      <w:r>
        <w:rPr/>
        <w:t>территории.</w:t>
      </w:r>
      <w:r>
        <w:rPr>
          <w:spacing w:val="-58"/>
        </w:rPr>
        <w:t> </w:t>
      </w:r>
      <w:r>
        <w:rPr/>
        <w:t>Однако,</w:t>
      </w:r>
      <w:r>
        <w:rPr>
          <w:spacing w:val="-12"/>
        </w:rPr>
        <w:t> </w:t>
      </w:r>
      <w:r>
        <w:rPr/>
        <w:t>путём</w:t>
      </w:r>
      <w:r>
        <w:rPr>
          <w:spacing w:val="-12"/>
        </w:rPr>
        <w:t> </w:t>
      </w:r>
      <w:r>
        <w:rPr/>
        <w:t>изучения</w:t>
      </w:r>
      <w:r>
        <w:rPr>
          <w:spacing w:val="-12"/>
        </w:rPr>
        <w:t> </w:t>
      </w:r>
      <w:r>
        <w:rPr/>
        <w:t>различных</w:t>
      </w:r>
      <w:r>
        <w:rPr>
          <w:spacing w:val="-9"/>
        </w:rPr>
        <w:t> </w:t>
      </w:r>
      <w:r>
        <w:rPr/>
        <w:t>правовых</w:t>
      </w:r>
      <w:r>
        <w:rPr>
          <w:spacing w:val="-11"/>
        </w:rPr>
        <w:t> </w:t>
      </w:r>
      <w:r>
        <w:rPr/>
        <w:t>норм,</w:t>
      </w:r>
      <w:r>
        <w:rPr>
          <w:spacing w:val="-12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выявить</w:t>
      </w:r>
      <w:r>
        <w:rPr>
          <w:spacing w:val="-10"/>
        </w:rPr>
        <w:t> </w:t>
      </w:r>
      <w:r>
        <w:rPr/>
        <w:t>юридические</w:t>
      </w:r>
      <w:r>
        <w:rPr>
          <w:spacing w:val="-12"/>
        </w:rPr>
        <w:t> </w:t>
      </w:r>
      <w:r>
        <w:rPr/>
        <w:t>признаки</w:t>
      </w:r>
      <w:r>
        <w:rPr>
          <w:spacing w:val="-58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зон:</w:t>
      </w:r>
    </w:p>
    <w:p>
      <w:pPr>
        <w:pStyle w:val="ListParagraph"/>
        <w:numPr>
          <w:ilvl w:val="0"/>
          <w:numId w:val="8"/>
        </w:numPr>
        <w:tabs>
          <w:tab w:pos="1463" w:val="left" w:leader="none"/>
        </w:tabs>
        <w:spacing w:line="350" w:lineRule="auto" w:before="2" w:after="0"/>
        <w:ind w:left="402" w:right="686" w:firstLine="851"/>
        <w:jc w:val="both"/>
        <w:rPr>
          <w:sz w:val="24"/>
        </w:rPr>
      </w:pPr>
      <w:r>
        <w:rPr>
          <w:sz w:val="24"/>
        </w:rPr>
        <w:t>устанавливаются в соответствии с законодательством Российской Федерации и</w:t>
      </w:r>
      <w:r>
        <w:rPr>
          <w:spacing w:val="1"/>
          <w:sz w:val="24"/>
        </w:rPr>
        <w:t> </w:t>
      </w:r>
      <w:r>
        <w:rPr>
          <w:sz w:val="24"/>
        </w:rPr>
        <w:t>представляют</w:t>
      </w:r>
      <w:r>
        <w:rPr>
          <w:spacing w:val="1"/>
          <w:sz w:val="24"/>
        </w:rPr>
        <w:t> </w:t>
      </w:r>
      <w:r>
        <w:rPr>
          <w:sz w:val="24"/>
        </w:rPr>
        <w:t>собой</w:t>
      </w:r>
      <w:r>
        <w:rPr>
          <w:spacing w:val="1"/>
          <w:sz w:val="24"/>
        </w:rPr>
        <w:t> </w:t>
      </w:r>
      <w:r>
        <w:rPr>
          <w:sz w:val="24"/>
        </w:rPr>
        <w:t>зоны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культурного</w:t>
      </w:r>
      <w:r>
        <w:rPr>
          <w:spacing w:val="1"/>
          <w:sz w:val="24"/>
        </w:rPr>
        <w:t> </w:t>
      </w:r>
      <w:r>
        <w:rPr>
          <w:sz w:val="24"/>
        </w:rPr>
        <w:t>наследия,</w:t>
      </w:r>
      <w:r>
        <w:rPr>
          <w:spacing w:val="1"/>
          <w:sz w:val="24"/>
        </w:rPr>
        <w:t> </w:t>
      </w:r>
      <w:r>
        <w:rPr>
          <w:sz w:val="24"/>
        </w:rPr>
        <w:t>соответствующие</w:t>
      </w:r>
      <w:r>
        <w:rPr>
          <w:spacing w:val="1"/>
          <w:sz w:val="24"/>
        </w:rPr>
        <w:t> </w:t>
      </w:r>
      <w:r>
        <w:rPr>
          <w:sz w:val="24"/>
        </w:rPr>
        <w:t>требованиям статьи 34 Закона об объектах культурного наследия и Положения о зонах</w:t>
      </w:r>
      <w:r>
        <w:rPr>
          <w:spacing w:val="1"/>
          <w:sz w:val="24"/>
        </w:rPr>
        <w:t> </w:t>
      </w:r>
      <w:r>
        <w:rPr>
          <w:sz w:val="24"/>
        </w:rPr>
        <w:t>охраны;</w:t>
      </w:r>
    </w:p>
    <w:p>
      <w:pPr>
        <w:pStyle w:val="ListParagraph"/>
        <w:numPr>
          <w:ilvl w:val="0"/>
          <w:numId w:val="8"/>
        </w:numPr>
        <w:tabs>
          <w:tab w:pos="1463" w:val="left" w:leader="none"/>
        </w:tabs>
        <w:spacing w:line="348" w:lineRule="auto" w:before="22" w:after="0"/>
        <w:ind w:left="402" w:right="691" w:firstLine="851"/>
        <w:jc w:val="both"/>
        <w:rPr>
          <w:sz w:val="24"/>
        </w:rPr>
      </w:pPr>
      <w:r>
        <w:rPr>
          <w:sz w:val="24"/>
        </w:rPr>
        <w:t>предназначены для охраны объекта, нуждающегося в охране или охраны от</w:t>
      </w:r>
      <w:r>
        <w:rPr>
          <w:spacing w:val="1"/>
          <w:sz w:val="24"/>
        </w:rPr>
        <w:t> </w:t>
      </w:r>
      <w:r>
        <w:rPr>
          <w:sz w:val="24"/>
        </w:rPr>
        <w:t>объекта, оказывающего негативное воздействие на окружающую среду и человека, то есть</w:t>
      </w:r>
      <w:r>
        <w:rPr>
          <w:spacing w:val="-57"/>
          <w:sz w:val="24"/>
        </w:rPr>
        <w:t> </w:t>
      </w:r>
      <w:r>
        <w:rPr>
          <w:sz w:val="24"/>
        </w:rPr>
        <w:t>имеют</w:t>
      </w:r>
      <w:r>
        <w:rPr>
          <w:spacing w:val="39"/>
          <w:sz w:val="24"/>
        </w:rPr>
        <w:t> </w:t>
      </w:r>
      <w:r>
        <w:rPr>
          <w:sz w:val="24"/>
        </w:rPr>
        <w:t>определённый</w:t>
      </w:r>
      <w:r>
        <w:rPr>
          <w:spacing w:val="34"/>
          <w:sz w:val="24"/>
        </w:rPr>
        <w:t> </w:t>
      </w:r>
      <w:r>
        <w:rPr>
          <w:sz w:val="24"/>
        </w:rPr>
        <w:t>«охранный»</w:t>
      </w:r>
      <w:r>
        <w:rPr>
          <w:spacing w:val="31"/>
          <w:sz w:val="24"/>
        </w:rPr>
        <w:t> </w:t>
      </w:r>
      <w:r>
        <w:rPr>
          <w:sz w:val="24"/>
        </w:rPr>
        <w:t>режим.</w:t>
      </w:r>
      <w:r>
        <w:rPr>
          <w:spacing w:val="38"/>
          <w:sz w:val="24"/>
        </w:rPr>
        <w:t> </w:t>
      </w:r>
      <w:r>
        <w:rPr>
          <w:sz w:val="24"/>
        </w:rPr>
        <w:t>Зоны</w:t>
      </w:r>
      <w:r>
        <w:rPr>
          <w:spacing w:val="39"/>
          <w:sz w:val="24"/>
        </w:rPr>
        <w:t> </w:t>
      </w:r>
      <w:r>
        <w:rPr>
          <w:sz w:val="24"/>
        </w:rPr>
        <w:t>охраны</w:t>
      </w:r>
      <w:r>
        <w:rPr>
          <w:spacing w:val="38"/>
          <w:sz w:val="24"/>
        </w:rPr>
        <w:t> </w:t>
      </w:r>
      <w:r>
        <w:rPr>
          <w:sz w:val="24"/>
        </w:rPr>
        <w:t>объектов</w:t>
      </w:r>
      <w:r>
        <w:rPr>
          <w:spacing w:val="36"/>
          <w:sz w:val="24"/>
        </w:rPr>
        <w:t> </w:t>
      </w:r>
      <w:r>
        <w:rPr>
          <w:sz w:val="24"/>
        </w:rPr>
        <w:t>культурного</w:t>
      </w:r>
      <w:r>
        <w:rPr>
          <w:spacing w:val="38"/>
          <w:sz w:val="24"/>
        </w:rPr>
        <w:t> </w:t>
      </w:r>
      <w:r>
        <w:rPr>
          <w:sz w:val="24"/>
        </w:rPr>
        <w:t>наследия</w:t>
      </w:r>
    </w:p>
    <w:p>
      <w:pPr>
        <w:spacing w:after="0" w:line="348" w:lineRule="auto"/>
        <w:jc w:val="both"/>
        <w:rPr>
          <w:sz w:val="24"/>
        </w:rPr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360" w:lineRule="auto"/>
        <w:ind w:right="694"/>
        <w:jc w:val="both"/>
      </w:pPr>
      <w:r>
        <w:rPr/>
        <w:t>устанавливаются в целях обеспечения сохранности объекта культурного наследия в его</w:t>
      </w:r>
      <w:r>
        <w:rPr>
          <w:spacing w:val="1"/>
        </w:rPr>
        <w:t> </w:t>
      </w:r>
      <w:r>
        <w:rPr/>
        <w:t>исторической</w:t>
      </w:r>
      <w:r>
        <w:rPr>
          <w:spacing w:val="-1"/>
        </w:rPr>
        <w:t> </w:t>
      </w:r>
      <w:r>
        <w:rPr/>
        <w:t>среде</w:t>
      </w:r>
      <w:r>
        <w:rPr>
          <w:spacing w:val="-2"/>
        </w:rPr>
        <w:t> </w:t>
      </w:r>
      <w:r>
        <w:rPr/>
        <w:t>(пункт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статьи 34</w:t>
      </w:r>
      <w:r>
        <w:rPr>
          <w:spacing w:val="-1"/>
        </w:rPr>
        <w:t> </w:t>
      </w:r>
      <w:r>
        <w:rPr/>
        <w:t>Закона</w:t>
      </w:r>
      <w:r>
        <w:rPr>
          <w:spacing w:val="-5"/>
        </w:rPr>
        <w:t> </w:t>
      </w:r>
      <w:r>
        <w:rPr/>
        <w:t>об</w:t>
      </w:r>
      <w:r>
        <w:rPr>
          <w:spacing w:val="-1"/>
        </w:rPr>
        <w:t> </w:t>
      </w:r>
      <w:r>
        <w:rPr/>
        <w:t>объектах</w:t>
      </w:r>
      <w:r>
        <w:rPr>
          <w:spacing w:val="-1"/>
        </w:rPr>
        <w:t> </w:t>
      </w:r>
      <w:r>
        <w:rPr/>
        <w:t>культурного</w:t>
      </w:r>
      <w:r>
        <w:rPr>
          <w:spacing w:val="-1"/>
        </w:rPr>
        <w:t> </w:t>
      </w:r>
      <w:r>
        <w:rPr/>
        <w:t>наследия);</w:t>
      </w:r>
    </w:p>
    <w:p>
      <w:pPr>
        <w:pStyle w:val="ListParagraph"/>
        <w:numPr>
          <w:ilvl w:val="0"/>
          <w:numId w:val="8"/>
        </w:numPr>
        <w:tabs>
          <w:tab w:pos="1463" w:val="left" w:leader="none"/>
        </w:tabs>
        <w:spacing w:line="352" w:lineRule="auto" w:before="0" w:after="0"/>
        <w:ind w:left="402" w:right="686" w:firstLine="851"/>
        <w:jc w:val="both"/>
        <w:rPr>
          <w:sz w:val="24"/>
        </w:rPr>
      </w:pPr>
      <w:r>
        <w:rPr>
          <w:sz w:val="24"/>
        </w:rPr>
        <w:t>накладывают</w:t>
      </w:r>
      <w:r>
        <w:rPr>
          <w:spacing w:val="1"/>
          <w:sz w:val="24"/>
        </w:rPr>
        <w:t> </w:t>
      </w:r>
      <w:r>
        <w:rPr>
          <w:sz w:val="24"/>
        </w:rPr>
        <w:t>правовые</w:t>
      </w:r>
      <w:r>
        <w:rPr>
          <w:spacing w:val="1"/>
          <w:sz w:val="24"/>
        </w:rPr>
        <w:t> </w:t>
      </w:r>
      <w:r>
        <w:rPr>
          <w:sz w:val="24"/>
        </w:rPr>
        <w:t>требования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использованию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ограничения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недвижимости,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отражены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режимах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1"/>
          <w:sz w:val="24"/>
        </w:rPr>
        <w:t> </w:t>
      </w:r>
      <w:r>
        <w:rPr>
          <w:sz w:val="24"/>
        </w:rPr>
        <w:t>соответствующих земель и градостроительных регламентах соответствующей территории</w:t>
      </w:r>
      <w:r>
        <w:rPr>
          <w:spacing w:val="1"/>
          <w:sz w:val="24"/>
        </w:rPr>
        <w:t> </w:t>
      </w:r>
      <w:r>
        <w:rPr>
          <w:sz w:val="24"/>
        </w:rPr>
        <w:t>(пункт 1 Положения о зонах охраны) в составе Проекта зон охраны объекта культурного</w:t>
      </w:r>
      <w:r>
        <w:rPr>
          <w:spacing w:val="1"/>
          <w:sz w:val="24"/>
        </w:rPr>
        <w:t> </w:t>
      </w:r>
      <w:r>
        <w:rPr>
          <w:sz w:val="24"/>
        </w:rPr>
        <w:t>наследия;</w:t>
      </w:r>
    </w:p>
    <w:p>
      <w:pPr>
        <w:pStyle w:val="ListParagraph"/>
        <w:numPr>
          <w:ilvl w:val="0"/>
          <w:numId w:val="8"/>
        </w:numPr>
        <w:tabs>
          <w:tab w:pos="1463" w:val="left" w:leader="none"/>
        </w:tabs>
        <w:spacing w:line="352" w:lineRule="auto" w:before="20" w:after="0"/>
        <w:ind w:left="402" w:right="691" w:firstLine="851"/>
        <w:jc w:val="both"/>
        <w:rPr>
          <w:sz w:val="24"/>
        </w:rPr>
      </w:pPr>
      <w:r>
        <w:rPr>
          <w:sz w:val="24"/>
        </w:rPr>
        <w:t>не входят в границы объекта, требующего охраны или объекта, от которого</w:t>
      </w:r>
      <w:r>
        <w:rPr>
          <w:spacing w:val="1"/>
          <w:sz w:val="24"/>
        </w:rPr>
        <w:t> </w:t>
      </w:r>
      <w:r>
        <w:rPr>
          <w:sz w:val="24"/>
        </w:rPr>
        <w:t>необходима</w:t>
      </w:r>
      <w:r>
        <w:rPr>
          <w:spacing w:val="1"/>
          <w:sz w:val="24"/>
        </w:rPr>
        <w:t> </w:t>
      </w:r>
      <w:r>
        <w:rPr>
          <w:sz w:val="24"/>
        </w:rPr>
        <w:t>охрана,</w:t>
      </w:r>
      <w:r>
        <w:rPr>
          <w:spacing w:val="1"/>
          <w:sz w:val="24"/>
        </w:rPr>
        <w:t> </w:t>
      </w:r>
      <w:r>
        <w:rPr>
          <w:sz w:val="24"/>
        </w:rPr>
        <w:t>таким</w:t>
      </w:r>
      <w:r>
        <w:rPr>
          <w:spacing w:val="1"/>
          <w:sz w:val="24"/>
        </w:rPr>
        <w:t> </w:t>
      </w:r>
      <w:r>
        <w:rPr>
          <w:sz w:val="24"/>
        </w:rPr>
        <w:t>образом</w:t>
      </w:r>
      <w:r>
        <w:rPr>
          <w:spacing w:val="1"/>
          <w:sz w:val="24"/>
        </w:rPr>
        <w:t> </w:t>
      </w:r>
      <w:r>
        <w:rPr>
          <w:sz w:val="24"/>
        </w:rPr>
        <w:t>зоны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объекта</w:t>
      </w:r>
      <w:r>
        <w:rPr>
          <w:spacing w:val="1"/>
          <w:sz w:val="24"/>
        </w:rPr>
        <w:t> </w:t>
      </w:r>
      <w:r>
        <w:rPr>
          <w:sz w:val="24"/>
        </w:rPr>
        <w:t>культурного</w:t>
      </w:r>
      <w:r>
        <w:rPr>
          <w:spacing w:val="1"/>
          <w:sz w:val="24"/>
        </w:rPr>
        <w:t> </w:t>
      </w:r>
      <w:r>
        <w:rPr>
          <w:sz w:val="24"/>
        </w:rPr>
        <w:t>наследия</w:t>
      </w:r>
      <w:r>
        <w:rPr>
          <w:spacing w:val="1"/>
          <w:sz w:val="24"/>
        </w:rPr>
        <w:t> </w:t>
      </w:r>
      <w:r>
        <w:rPr>
          <w:sz w:val="24"/>
        </w:rPr>
        <w:t>устанавливаются на территории, сопряжённой с данным объектом (пункт 2 Положения о</w:t>
      </w:r>
      <w:r>
        <w:rPr>
          <w:spacing w:val="1"/>
          <w:sz w:val="24"/>
        </w:rPr>
        <w:t> </w:t>
      </w:r>
      <w:r>
        <w:rPr>
          <w:sz w:val="24"/>
        </w:rPr>
        <w:t>зонах</w:t>
      </w:r>
      <w:r>
        <w:rPr>
          <w:spacing w:val="1"/>
          <w:sz w:val="24"/>
        </w:rPr>
        <w:t> </w:t>
      </w:r>
      <w:r>
        <w:rPr>
          <w:sz w:val="24"/>
        </w:rPr>
        <w:t>охраны);</w:t>
      </w:r>
    </w:p>
    <w:p>
      <w:pPr>
        <w:pStyle w:val="ListParagraph"/>
        <w:numPr>
          <w:ilvl w:val="0"/>
          <w:numId w:val="8"/>
        </w:numPr>
        <w:tabs>
          <w:tab w:pos="1463" w:val="left" w:leader="none"/>
        </w:tabs>
        <w:spacing w:line="352" w:lineRule="auto" w:before="13" w:after="0"/>
        <w:ind w:left="402" w:right="690" w:firstLine="851"/>
        <w:jc w:val="both"/>
        <w:rPr>
          <w:sz w:val="24"/>
        </w:rPr>
      </w:pPr>
      <w:r>
        <w:rPr>
          <w:sz w:val="24"/>
        </w:rPr>
        <w:t>имеют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границы,</w:t>
      </w:r>
      <w:r>
        <w:rPr>
          <w:spacing w:val="1"/>
          <w:sz w:val="24"/>
        </w:rPr>
        <w:t> </w:t>
      </w:r>
      <w:r>
        <w:rPr>
          <w:sz w:val="24"/>
        </w:rPr>
        <w:t>размер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подлежат</w:t>
      </w:r>
      <w:r>
        <w:rPr>
          <w:spacing w:val="1"/>
          <w:sz w:val="24"/>
        </w:rPr>
        <w:t> </w:t>
      </w:r>
      <w:r>
        <w:rPr>
          <w:sz w:val="24"/>
        </w:rPr>
        <w:t>описанию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внесению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государственный кадастр недвижимости (часть 2 статьи 1; статья 10 Закона о кадастре</w:t>
      </w:r>
      <w:r>
        <w:rPr>
          <w:spacing w:val="1"/>
          <w:sz w:val="24"/>
        </w:rPr>
        <w:t> </w:t>
      </w:r>
      <w:r>
        <w:rPr>
          <w:sz w:val="24"/>
        </w:rPr>
        <w:t>недвижимости);</w:t>
      </w:r>
      <w:r>
        <w:rPr>
          <w:spacing w:val="-10"/>
          <w:sz w:val="24"/>
        </w:rPr>
        <w:t> </w:t>
      </w:r>
      <w:r>
        <w:rPr>
          <w:sz w:val="24"/>
        </w:rPr>
        <w:t>требования</w:t>
      </w:r>
      <w:r>
        <w:rPr>
          <w:spacing w:val="-9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установлению</w:t>
      </w:r>
      <w:r>
        <w:rPr>
          <w:spacing w:val="-9"/>
          <w:sz w:val="24"/>
        </w:rPr>
        <w:t> </w:t>
      </w:r>
      <w:r>
        <w:rPr>
          <w:sz w:val="24"/>
        </w:rPr>
        <w:t>границ</w:t>
      </w:r>
      <w:r>
        <w:rPr>
          <w:spacing w:val="-10"/>
          <w:sz w:val="24"/>
        </w:rPr>
        <w:t> </w:t>
      </w:r>
      <w:r>
        <w:rPr>
          <w:sz w:val="24"/>
        </w:rPr>
        <w:t>зон</w:t>
      </w:r>
      <w:r>
        <w:rPr>
          <w:spacing w:val="-8"/>
          <w:sz w:val="24"/>
        </w:rPr>
        <w:t> </w:t>
      </w:r>
      <w:r>
        <w:rPr>
          <w:sz w:val="24"/>
        </w:rPr>
        <w:t>охраны</w:t>
      </w:r>
      <w:r>
        <w:rPr>
          <w:spacing w:val="-10"/>
          <w:sz w:val="24"/>
        </w:rPr>
        <w:t> </w:t>
      </w:r>
      <w:r>
        <w:rPr>
          <w:sz w:val="24"/>
        </w:rPr>
        <w:t>определены</w:t>
      </w:r>
      <w:r>
        <w:rPr>
          <w:spacing w:val="-9"/>
          <w:sz w:val="24"/>
        </w:rPr>
        <w:t> </w:t>
      </w:r>
      <w:r>
        <w:rPr>
          <w:sz w:val="24"/>
        </w:rPr>
        <w:t>Положением</w:t>
      </w:r>
      <w:r>
        <w:rPr>
          <w:spacing w:val="-10"/>
          <w:sz w:val="24"/>
        </w:rPr>
        <w:t> </w:t>
      </w:r>
      <w:r>
        <w:rPr>
          <w:sz w:val="24"/>
        </w:rPr>
        <w:t>о</w:t>
      </w:r>
      <w:r>
        <w:rPr>
          <w:spacing w:val="-58"/>
          <w:sz w:val="24"/>
        </w:rPr>
        <w:t> </w:t>
      </w:r>
      <w:r>
        <w:rPr>
          <w:sz w:val="24"/>
        </w:rPr>
        <w:t>зонах</w:t>
      </w:r>
      <w:r>
        <w:rPr>
          <w:spacing w:val="1"/>
          <w:sz w:val="24"/>
        </w:rPr>
        <w:t> </w:t>
      </w:r>
      <w:r>
        <w:rPr>
          <w:sz w:val="24"/>
        </w:rPr>
        <w:t>охраны.</w:t>
      </w:r>
    </w:p>
    <w:p>
      <w:pPr>
        <w:pStyle w:val="BodyText"/>
        <w:spacing w:line="360" w:lineRule="auto" w:before="23"/>
        <w:ind w:right="696" w:firstLine="851"/>
        <w:jc w:val="both"/>
      </w:pPr>
      <w:r>
        <w:rPr/>
        <w:t>Согласно Положению о зонах охраны, в Проекте зон охраны должно содержатся</w:t>
      </w:r>
      <w:r>
        <w:rPr>
          <w:spacing w:val="1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территории объекта культурного наследия.</w:t>
      </w:r>
    </w:p>
    <w:p>
      <w:pPr>
        <w:pStyle w:val="BodyText"/>
        <w:spacing w:before="11"/>
        <w:ind w:left="0"/>
        <w:rPr>
          <w:sz w:val="35"/>
        </w:rPr>
      </w:pPr>
    </w:p>
    <w:p>
      <w:pPr>
        <w:pStyle w:val="BodyText"/>
        <w:spacing w:line="360" w:lineRule="auto"/>
        <w:ind w:right="687" w:firstLine="851"/>
        <w:jc w:val="both"/>
      </w:pPr>
      <w:r>
        <w:rPr>
          <w:b/>
        </w:rPr>
        <w:t>Территорией</w:t>
      </w:r>
      <w:r>
        <w:rPr>
          <w:b/>
          <w:spacing w:val="1"/>
        </w:rPr>
        <w:t> </w:t>
      </w:r>
      <w:r>
        <w:rPr>
          <w:b/>
        </w:rPr>
        <w:t>объекта</w:t>
      </w:r>
      <w:r>
        <w:rPr>
          <w:b/>
          <w:spacing w:val="1"/>
        </w:rPr>
        <w:t> </w:t>
      </w:r>
      <w:r>
        <w:rPr>
          <w:b/>
        </w:rPr>
        <w:t>культурного</w:t>
      </w:r>
      <w:r>
        <w:rPr>
          <w:b/>
          <w:spacing w:val="1"/>
        </w:rPr>
        <w:t> </w:t>
      </w:r>
      <w:r>
        <w:rPr>
          <w:b/>
        </w:rPr>
        <w:t>наследия</w:t>
      </w:r>
      <w:r>
        <w:rPr>
          <w:b/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территория,</w:t>
      </w:r>
      <w:r>
        <w:rPr>
          <w:spacing w:val="1"/>
        </w:rPr>
        <w:t> </w:t>
      </w:r>
      <w:r>
        <w:rPr/>
        <w:t>непосредственно занятая данным объектом культурного наследия и (или) связанная с ним</w:t>
      </w:r>
      <w:r>
        <w:rPr>
          <w:spacing w:val="1"/>
        </w:rPr>
        <w:t> </w:t>
      </w:r>
      <w:r>
        <w:rPr/>
        <w:t>исторически и функционально, являющаяся его неотъемлемой частью и установленная в</w:t>
      </w:r>
      <w:r>
        <w:rPr>
          <w:spacing w:val="1"/>
        </w:rPr>
        <w:t> </w:t>
      </w:r>
      <w:r>
        <w:rPr/>
        <w:t>соответствии</w:t>
      </w:r>
      <w:r>
        <w:rPr>
          <w:spacing w:val="5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настоящей</w:t>
      </w:r>
      <w:r>
        <w:rPr>
          <w:spacing w:val="6"/>
        </w:rPr>
        <w:t> </w:t>
      </w:r>
      <w:r>
        <w:rPr/>
        <w:t>статьей.</w:t>
      </w:r>
    </w:p>
    <w:p>
      <w:pPr>
        <w:pStyle w:val="BodyText"/>
        <w:spacing w:before="2"/>
        <w:ind w:left="0"/>
        <w:rPr>
          <w:sz w:val="36"/>
        </w:rPr>
      </w:pPr>
    </w:p>
    <w:p>
      <w:pPr>
        <w:pStyle w:val="BodyText"/>
        <w:spacing w:line="360" w:lineRule="auto"/>
        <w:ind w:right="684" w:firstLine="851"/>
        <w:jc w:val="both"/>
      </w:pPr>
      <w:r>
        <w:rPr>
          <w:b/>
        </w:rPr>
        <w:t>Границами</w:t>
      </w:r>
      <w:r>
        <w:rPr>
          <w:b/>
          <w:spacing w:val="1"/>
        </w:rPr>
        <w:t> </w:t>
      </w:r>
      <w:r>
        <w:rPr>
          <w:b/>
        </w:rPr>
        <w:t>территории</w:t>
      </w:r>
      <w:r>
        <w:rPr>
          <w:b/>
          <w:spacing w:val="1"/>
        </w:rPr>
        <w:t> </w:t>
      </w:r>
      <w:r>
        <w:rPr>
          <w:b/>
        </w:rPr>
        <w:t>объекта</w:t>
      </w:r>
      <w:r>
        <w:rPr>
          <w:b/>
          <w:spacing w:val="1"/>
        </w:rPr>
        <w:t> </w:t>
      </w:r>
      <w:r>
        <w:rPr>
          <w:b/>
        </w:rPr>
        <w:t>культурного</w:t>
      </w:r>
      <w:r>
        <w:rPr>
          <w:b/>
          <w:spacing w:val="1"/>
        </w:rPr>
        <w:t> </w:t>
      </w:r>
      <w:r>
        <w:rPr>
          <w:b/>
        </w:rPr>
        <w:t>наследия</w:t>
      </w:r>
      <w:r>
        <w:rPr>
          <w:b/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линии,</w:t>
      </w:r>
      <w:r>
        <w:rPr>
          <w:spacing w:val="-57"/>
        </w:rPr>
        <w:t> </w:t>
      </w:r>
      <w:r>
        <w:rPr/>
        <w:t>обозначающие</w:t>
      </w:r>
      <w:r>
        <w:rPr>
          <w:spacing w:val="1"/>
        </w:rPr>
        <w:t> </w:t>
      </w:r>
      <w:r>
        <w:rPr/>
        <w:t>территорию.</w:t>
      </w:r>
      <w:r>
        <w:rPr>
          <w:spacing w:val="1"/>
        </w:rPr>
        <w:t> </w:t>
      </w:r>
      <w:r>
        <w:rPr/>
        <w:t>Обозначение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линий,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поворотных</w:t>
      </w:r>
      <w:r>
        <w:rPr>
          <w:spacing w:val="1"/>
        </w:rPr>
        <w:t> </w:t>
      </w:r>
      <w:r>
        <w:rPr/>
        <w:t>(характерных) точек границ территории объекта культурного наследия на картах (схемах)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позволять</w:t>
      </w:r>
      <w:r>
        <w:rPr>
          <w:spacing w:val="1"/>
        </w:rPr>
        <w:t> </w:t>
      </w:r>
      <w:r>
        <w:rPr/>
        <w:t>однозначно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наследия.</w:t>
      </w:r>
    </w:p>
    <w:p>
      <w:pPr>
        <w:pStyle w:val="BodyText"/>
        <w:spacing w:line="360" w:lineRule="auto"/>
        <w:ind w:right="683" w:firstLine="851"/>
        <w:jc w:val="both"/>
      </w:pP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территория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исторически</w:t>
      </w:r>
      <w:r>
        <w:rPr>
          <w:spacing w:val="1"/>
        </w:rPr>
        <w:t> </w:t>
      </w:r>
      <w:r>
        <w:rPr/>
        <w:t>сложившаяся</w:t>
      </w:r>
      <w:r>
        <w:rPr>
          <w:spacing w:val="1"/>
        </w:rPr>
        <w:t> </w:t>
      </w:r>
      <w:r>
        <w:rPr/>
        <w:t>территория,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идентифицируют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историческим</w:t>
      </w:r>
      <w:r>
        <w:rPr>
          <w:spacing w:val="1"/>
        </w:rPr>
        <w:t> </w:t>
      </w:r>
      <w:r>
        <w:rPr/>
        <w:t>землевладением,</w:t>
      </w:r>
      <w:r>
        <w:rPr>
          <w:spacing w:val="26"/>
        </w:rPr>
        <w:t> </w:t>
      </w:r>
      <w:r>
        <w:rPr/>
        <w:t>однако</w:t>
      </w:r>
      <w:r>
        <w:rPr>
          <w:spacing w:val="26"/>
        </w:rPr>
        <w:t> </w:t>
      </w:r>
      <w:r>
        <w:rPr/>
        <w:t>многие</w:t>
      </w:r>
      <w:r>
        <w:rPr>
          <w:spacing w:val="26"/>
        </w:rPr>
        <w:t> </w:t>
      </w:r>
      <w:r>
        <w:rPr/>
        <w:t>исторические</w:t>
      </w:r>
      <w:r>
        <w:rPr>
          <w:spacing w:val="27"/>
        </w:rPr>
        <w:t> </w:t>
      </w:r>
      <w:r>
        <w:rPr/>
        <w:t>землевладения</w:t>
      </w:r>
      <w:r>
        <w:rPr>
          <w:spacing w:val="26"/>
        </w:rPr>
        <w:t> </w:t>
      </w:r>
      <w:r>
        <w:rPr/>
        <w:t>неоднократно</w:t>
      </w:r>
      <w:r>
        <w:rPr>
          <w:spacing w:val="26"/>
        </w:rPr>
        <w:t> </w:t>
      </w:r>
      <w:r>
        <w:rPr/>
        <w:t>меняли</w:t>
      </w:r>
      <w:r>
        <w:rPr>
          <w:spacing w:val="28"/>
        </w:rPr>
        <w:t> </w:t>
      </w:r>
      <w:r>
        <w:rPr/>
        <w:t>свои</w:t>
      </w:r>
    </w:p>
    <w:p>
      <w:pPr>
        <w:spacing w:after="0" w:line="360" w:lineRule="auto"/>
        <w:jc w:val="both"/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360" w:lineRule="auto"/>
        <w:ind w:right="687"/>
        <w:jc w:val="both"/>
      </w:pPr>
      <w:r>
        <w:rPr/>
        <w:t>границы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течением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действием</w:t>
      </w:r>
      <w:r>
        <w:rPr>
          <w:spacing w:val="1"/>
        </w:rPr>
        <w:t> </w:t>
      </w:r>
      <w:r>
        <w:rPr/>
        <w:t>земельно-имущественных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территория,</w:t>
      </w:r>
      <w:r>
        <w:rPr>
          <w:spacing w:val="-2"/>
        </w:rPr>
        <w:t> </w:t>
      </w:r>
      <w:r>
        <w:rPr/>
        <w:t>взаимосвязанная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объектом</w:t>
      </w:r>
      <w:r>
        <w:rPr>
          <w:spacing w:val="-2"/>
        </w:rPr>
        <w:t> </w:t>
      </w:r>
      <w:r>
        <w:rPr/>
        <w:t>культурного</w:t>
      </w:r>
      <w:r>
        <w:rPr>
          <w:spacing w:val="-2"/>
        </w:rPr>
        <w:t> </w:t>
      </w:r>
      <w:r>
        <w:rPr/>
        <w:t>наследия</w:t>
      </w:r>
      <w:r>
        <w:rPr>
          <w:spacing w:val="-1"/>
        </w:rPr>
        <w:t> </w:t>
      </w:r>
      <w:r>
        <w:rPr/>
        <w:t>изменялась</w:t>
      </w:r>
      <w:r>
        <w:rPr>
          <w:spacing w:val="-2"/>
        </w:rPr>
        <w:t> </w:t>
      </w:r>
      <w:r>
        <w:rPr/>
        <w:t>во</w:t>
      </w:r>
      <w:r>
        <w:rPr>
          <w:spacing w:val="-3"/>
        </w:rPr>
        <w:t> </w:t>
      </w:r>
      <w:r>
        <w:rPr/>
        <w:t>времени.</w:t>
      </w:r>
    </w:p>
    <w:p>
      <w:pPr>
        <w:pStyle w:val="BodyText"/>
        <w:spacing w:line="360" w:lineRule="auto"/>
        <w:ind w:right="689" w:firstLine="851"/>
        <w:jc w:val="both"/>
      </w:pPr>
      <w:r>
        <w:rPr/>
        <w:t>В соответствии с статьей 3.1 ФЗ-№73 Границы территории объекта культурного</w:t>
      </w:r>
      <w:r>
        <w:rPr>
          <w:spacing w:val="1"/>
        </w:rPr>
        <w:t> </w:t>
      </w:r>
      <w:r>
        <w:rPr/>
        <w:t>наследия, определяются проектом границ территории объекта культурного наследия 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архивных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поземельных</w:t>
      </w:r>
      <w:r>
        <w:rPr>
          <w:spacing w:val="1"/>
        </w:rPr>
        <w:t> </w:t>
      </w:r>
      <w:r>
        <w:rPr/>
        <w:t>планов,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научных исследований с учетом особенностей каждого объекта культурного наследия,</w:t>
      </w:r>
      <w:r>
        <w:rPr>
          <w:spacing w:val="1"/>
        </w:rPr>
        <w:t> </w:t>
      </w:r>
      <w:r>
        <w:rPr/>
        <w:t>включая</w:t>
      </w:r>
      <w:r>
        <w:rPr>
          <w:spacing w:val="-1"/>
        </w:rPr>
        <w:t> </w:t>
      </w:r>
      <w:r>
        <w:rPr/>
        <w:t>степень его</w:t>
      </w:r>
      <w:r>
        <w:rPr>
          <w:spacing w:val="-1"/>
        </w:rPr>
        <w:t> </w:t>
      </w:r>
      <w:r>
        <w:rPr/>
        <w:t>сохранности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этапы развития.</w:t>
      </w:r>
    </w:p>
    <w:p>
      <w:pPr>
        <w:pStyle w:val="BodyText"/>
        <w:spacing w:line="360" w:lineRule="auto"/>
        <w:ind w:right="688" w:firstLine="851"/>
        <w:jc w:val="both"/>
      </w:pPr>
      <w:r>
        <w:rPr/>
        <w:t>Границы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режимы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территории</w:t>
      </w:r>
      <w:r>
        <w:rPr>
          <w:spacing w:val="-57"/>
        </w:rPr>
        <w:t> </w:t>
      </w:r>
      <w:r>
        <w:rPr/>
        <w:t>рассматриваемого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установлены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41"/>
        </w:rPr>
        <w:t> </w:t>
      </w:r>
      <w:r>
        <w:rPr/>
        <w:t>охраны</w:t>
      </w:r>
      <w:r>
        <w:rPr>
          <w:spacing w:val="40"/>
        </w:rPr>
        <w:t> </w:t>
      </w:r>
      <w:r>
        <w:rPr/>
        <w:t>объектов</w:t>
      </w:r>
      <w:r>
        <w:rPr>
          <w:spacing w:val="41"/>
        </w:rPr>
        <w:t> </w:t>
      </w:r>
      <w:r>
        <w:rPr/>
        <w:t>культурного</w:t>
      </w:r>
      <w:r>
        <w:rPr>
          <w:spacing w:val="40"/>
        </w:rPr>
        <w:t> </w:t>
      </w:r>
      <w:r>
        <w:rPr/>
        <w:t>наследия</w:t>
      </w:r>
      <w:r>
        <w:rPr>
          <w:spacing w:val="42"/>
        </w:rPr>
        <w:t> </w:t>
      </w:r>
      <w:r>
        <w:rPr/>
        <w:t>Самарской</w:t>
      </w:r>
      <w:r>
        <w:rPr>
          <w:spacing w:val="41"/>
        </w:rPr>
        <w:t> </w:t>
      </w:r>
      <w:r>
        <w:rPr/>
        <w:t>области</w:t>
      </w:r>
      <w:r>
        <w:rPr>
          <w:spacing w:val="45"/>
        </w:rPr>
        <w:t> </w:t>
      </w:r>
      <w:r>
        <w:rPr/>
        <w:t>14.05.2018</w:t>
      </w:r>
    </w:p>
    <w:p>
      <w:pPr>
        <w:pStyle w:val="BodyText"/>
      </w:pPr>
      <w:r>
        <w:rPr/>
        <w:t>№46.</w:t>
      </w:r>
    </w:p>
    <w:p>
      <w:pPr>
        <w:pStyle w:val="Heading1"/>
        <w:numPr>
          <w:ilvl w:val="0"/>
          <w:numId w:val="5"/>
        </w:numPr>
        <w:tabs>
          <w:tab w:pos="1499" w:val="left" w:leader="none"/>
        </w:tabs>
        <w:spacing w:line="240" w:lineRule="auto" w:before="142" w:after="0"/>
        <w:ind w:left="1498" w:right="0" w:hanging="245"/>
        <w:jc w:val="left"/>
      </w:pPr>
      <w:bookmarkStart w:name="_bookmark4" w:id="8"/>
      <w:bookmarkEnd w:id="8"/>
      <w:r>
        <w:rPr>
          <w:b w:val="0"/>
        </w:rPr>
      </w:r>
      <w:bookmarkStart w:name="_bookmark4" w:id="9"/>
      <w:bookmarkEnd w:id="9"/>
      <w:r>
        <w:rPr/>
        <w:t>Исход</w:t>
      </w:r>
      <w:r>
        <w:rPr/>
        <w:t>но-разрешительная</w:t>
      </w:r>
      <w:r>
        <w:rPr>
          <w:spacing w:val="-9"/>
        </w:rPr>
        <w:t> </w:t>
      </w:r>
      <w:r>
        <w:rPr/>
        <w:t>документация</w:t>
      </w:r>
    </w:p>
    <w:p>
      <w:pPr>
        <w:pStyle w:val="Heading1"/>
        <w:numPr>
          <w:ilvl w:val="1"/>
          <w:numId w:val="9"/>
        </w:numPr>
        <w:tabs>
          <w:tab w:pos="1614" w:val="left" w:leader="none"/>
        </w:tabs>
        <w:spacing w:line="240" w:lineRule="auto" w:before="180" w:after="0"/>
        <w:ind w:left="1614" w:right="0" w:hanging="360"/>
        <w:jc w:val="left"/>
      </w:pPr>
      <w:bookmarkStart w:name="_bookmark5" w:id="10"/>
      <w:bookmarkEnd w:id="10"/>
      <w:r>
        <w:rPr>
          <w:b w:val="0"/>
        </w:rPr>
      </w:r>
      <w:bookmarkStart w:name="_bookmark5" w:id="11"/>
      <w:bookmarkEnd w:id="11"/>
      <w:r>
        <w:rPr/>
        <w:t>За</w:t>
      </w:r>
      <w:r>
        <w:rPr/>
        <w:t>дание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проектирование</w:t>
      </w:r>
    </w:p>
    <w:p>
      <w:pPr>
        <w:pStyle w:val="BodyText"/>
        <w:spacing w:line="360" w:lineRule="auto" w:before="132"/>
        <w:ind w:right="814" w:firstLine="851"/>
      </w:pPr>
      <w:r>
        <w:rPr/>
        <w:t>Задание на разработку «Проекта зон охраны объекта культурного наследия</w:t>
      </w:r>
      <w:r>
        <w:rPr>
          <w:spacing w:val="1"/>
        </w:rPr>
        <w:t> </w:t>
      </w:r>
      <w:r>
        <w:rPr/>
        <w:t>регионального значения «Соколовская богадельня с домовой церковью святых апостолов</w:t>
      </w:r>
      <w:r>
        <w:rPr>
          <w:spacing w:val="-57"/>
        </w:rPr>
        <w:t> </w:t>
      </w:r>
      <w:r>
        <w:rPr/>
        <w:t>Иакова и Иоанна», расположенного по адресу г. Самара ул. Мичурина,2/Чкалова, 98,</w:t>
      </w:r>
      <w:r>
        <w:rPr>
          <w:spacing w:val="1"/>
        </w:rPr>
        <w:t> </w:t>
      </w:r>
      <w:r>
        <w:rPr/>
        <w:t>литеры</w:t>
      </w:r>
      <w:r>
        <w:rPr>
          <w:spacing w:val="-2"/>
        </w:rPr>
        <w:t> </w:t>
      </w:r>
      <w:r>
        <w:rPr/>
        <w:t>А, А2».</w:t>
      </w:r>
    </w:p>
    <w:p>
      <w:pPr>
        <w:pStyle w:val="BodyText"/>
        <w:spacing w:line="360" w:lineRule="auto" w:before="159"/>
        <w:ind w:right="924" w:firstLine="851"/>
      </w:pPr>
      <w:r>
        <w:rPr/>
        <w:t>Тема научно-проектных работ: «Проект зон охраны объекта культурного</w:t>
      </w:r>
      <w:r>
        <w:rPr>
          <w:spacing w:val="1"/>
        </w:rPr>
        <w:t> </w:t>
      </w:r>
      <w:r>
        <w:rPr/>
        <w:t>наследия регионального значения «Соколовская богадельня с домовой церковью святых</w:t>
      </w:r>
      <w:r>
        <w:rPr>
          <w:spacing w:val="-57"/>
        </w:rPr>
        <w:t> </w:t>
      </w:r>
      <w:r>
        <w:rPr/>
        <w:t>апостолов</w:t>
      </w:r>
      <w:r>
        <w:rPr>
          <w:spacing w:val="-1"/>
        </w:rPr>
        <w:t> </w:t>
      </w:r>
      <w:r>
        <w:rPr/>
        <w:t>Иакова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Иоанна», расположенного по</w:t>
      </w:r>
      <w:r>
        <w:rPr>
          <w:spacing w:val="-1"/>
        </w:rPr>
        <w:t> </w:t>
      </w:r>
      <w:r>
        <w:rPr/>
        <w:t>адресу</w:t>
      </w:r>
      <w:r>
        <w:rPr>
          <w:spacing w:val="-5"/>
        </w:rPr>
        <w:t> </w:t>
      </w:r>
      <w:r>
        <w:rPr/>
        <w:t>г.</w:t>
      </w:r>
      <w:r>
        <w:rPr>
          <w:spacing w:val="-1"/>
        </w:rPr>
        <w:t> </w:t>
      </w:r>
      <w:r>
        <w:rPr/>
        <w:t>Самара</w:t>
      </w:r>
      <w:r>
        <w:rPr>
          <w:spacing w:val="2"/>
        </w:rPr>
        <w:t> </w:t>
      </w:r>
      <w:r>
        <w:rPr/>
        <w:t>ул.</w:t>
      </w:r>
    </w:p>
    <w:p>
      <w:pPr>
        <w:pStyle w:val="BodyText"/>
        <w:spacing w:before="1"/>
      </w:pPr>
      <w:r>
        <w:rPr/>
        <w:t>Мичурина,2/Чкалова,</w:t>
      </w:r>
      <w:r>
        <w:rPr>
          <w:spacing w:val="-4"/>
        </w:rPr>
        <w:t> </w:t>
      </w:r>
      <w:r>
        <w:rPr/>
        <w:t>98,</w:t>
      </w:r>
      <w:r>
        <w:rPr>
          <w:spacing w:val="-4"/>
        </w:rPr>
        <w:t> </w:t>
      </w:r>
      <w:r>
        <w:rPr/>
        <w:t>литеры</w:t>
      </w:r>
      <w:r>
        <w:rPr>
          <w:spacing w:val="-5"/>
        </w:rPr>
        <w:t> </w:t>
      </w:r>
      <w:r>
        <w:rPr/>
        <w:t>А,</w:t>
      </w:r>
      <w:r>
        <w:rPr>
          <w:spacing w:val="-3"/>
        </w:rPr>
        <w:t> </w:t>
      </w:r>
      <w:r>
        <w:rPr/>
        <w:t>А2».</w:t>
      </w: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702" w:firstLine="851"/>
      </w:pPr>
      <w:r>
        <w:rPr/>
        <w:t>Цель научно-проектных работ: установление границ зон охраны, режимов</w:t>
      </w:r>
      <w:r>
        <w:rPr>
          <w:spacing w:val="1"/>
        </w:rPr>
        <w:t> </w:t>
      </w:r>
      <w:r>
        <w:rPr/>
        <w:t>использования</w:t>
      </w:r>
      <w:r>
        <w:rPr>
          <w:spacing w:val="-4"/>
        </w:rPr>
        <w:t> </w:t>
      </w:r>
      <w:r>
        <w:rPr/>
        <w:t>земель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градостроительных</w:t>
      </w:r>
      <w:r>
        <w:rPr>
          <w:spacing w:val="-2"/>
        </w:rPr>
        <w:t> </w:t>
      </w:r>
      <w:r>
        <w:rPr/>
        <w:t>регламентов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рассматриваемой</w:t>
      </w:r>
      <w:r>
        <w:rPr>
          <w:spacing w:val="-4"/>
        </w:rPr>
        <w:t> </w:t>
      </w:r>
      <w:r>
        <w:rPr/>
        <w:t>территории.</w:t>
      </w:r>
    </w:p>
    <w:p>
      <w:pPr>
        <w:pStyle w:val="Heading1"/>
        <w:spacing w:before="167"/>
      </w:pPr>
      <w:r>
        <w:rPr/>
        <w:t>Состав</w:t>
      </w:r>
      <w:r>
        <w:rPr>
          <w:spacing w:val="-1"/>
        </w:rPr>
        <w:t> </w:t>
      </w:r>
      <w:r>
        <w:rPr/>
        <w:t>работы:</w:t>
      </w:r>
    </w:p>
    <w:p>
      <w:pPr>
        <w:pStyle w:val="BodyText"/>
        <w:spacing w:before="10"/>
        <w:ind w:left="0"/>
        <w:rPr>
          <w:b/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1494" w:val="left" w:leader="none"/>
        </w:tabs>
        <w:spacing w:line="240" w:lineRule="auto" w:before="0" w:after="0"/>
        <w:ind w:left="1494" w:right="0" w:hanging="240"/>
        <w:jc w:val="left"/>
        <w:rPr>
          <w:b/>
          <w:sz w:val="24"/>
        </w:rPr>
      </w:pPr>
      <w:r>
        <w:rPr>
          <w:b/>
          <w:sz w:val="24"/>
        </w:rPr>
        <w:t>Предварительные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работы:</w:t>
      </w:r>
    </w:p>
    <w:p>
      <w:pPr>
        <w:pStyle w:val="BodyText"/>
        <w:spacing w:before="5"/>
        <w:ind w:left="0"/>
        <w:rPr>
          <w:b/>
          <w:sz w:val="25"/>
        </w:rPr>
      </w:pPr>
    </w:p>
    <w:p>
      <w:pPr>
        <w:pStyle w:val="BodyText"/>
        <w:ind w:left="1313"/>
      </w:pPr>
      <w:r>
        <w:rPr/>
        <w:t>а)</w:t>
      </w:r>
      <w:r>
        <w:rPr>
          <w:spacing w:val="-2"/>
        </w:rPr>
        <w:t> </w:t>
      </w:r>
      <w:r>
        <w:rPr/>
        <w:t>Текстовые</w:t>
      </w:r>
      <w:r>
        <w:rPr>
          <w:spacing w:val="-2"/>
        </w:rPr>
        <w:t> </w:t>
      </w:r>
      <w:r>
        <w:rPr/>
        <w:t>материалы:</w:t>
      </w: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814" w:firstLine="851"/>
      </w:pPr>
      <w:r>
        <w:rPr/>
        <w:t>сведения об имеющейся учетной документации по объектам, сведения об</w:t>
      </w:r>
      <w:r>
        <w:rPr>
          <w:spacing w:val="1"/>
        </w:rPr>
        <w:t> </w:t>
      </w:r>
      <w:r>
        <w:rPr/>
        <w:t>объектах культурного наследия в пределах проектируемой территории, сведения о</w:t>
      </w:r>
      <w:r>
        <w:rPr>
          <w:spacing w:val="1"/>
        </w:rPr>
        <w:t> </w:t>
      </w:r>
      <w:r>
        <w:rPr/>
        <w:t>внесенных в реестр объектах культурного наследия, сведения о выявленных объектах</w:t>
      </w:r>
      <w:r>
        <w:rPr>
          <w:spacing w:val="-57"/>
        </w:rPr>
        <w:t> </w:t>
      </w:r>
      <w:r>
        <w:rPr/>
        <w:t>культурного наследия, сведения об утраченных объектах культурного наследия,</w:t>
      </w:r>
      <w:r>
        <w:rPr>
          <w:spacing w:val="1"/>
        </w:rPr>
        <w:t> </w:t>
      </w:r>
      <w:r>
        <w:rPr/>
        <w:t>местоположение</w:t>
      </w:r>
      <w:r>
        <w:rPr>
          <w:spacing w:val="-5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культурного</w:t>
      </w:r>
      <w:r>
        <w:rPr>
          <w:spacing w:val="-4"/>
        </w:rPr>
        <w:t> </w:t>
      </w:r>
      <w:r>
        <w:rPr/>
        <w:t>наследия</w:t>
      </w:r>
      <w:r>
        <w:rPr>
          <w:spacing w:val="-5"/>
        </w:rPr>
        <w:t> </w:t>
      </w:r>
      <w:r>
        <w:rPr/>
        <w:t>,</w:t>
      </w:r>
      <w:r>
        <w:rPr>
          <w:spacing w:val="-3"/>
        </w:rPr>
        <w:t> </w:t>
      </w:r>
      <w:r>
        <w:rPr/>
        <w:t>аннотированный</w:t>
      </w:r>
      <w:r>
        <w:rPr>
          <w:spacing w:val="-4"/>
        </w:rPr>
        <w:t> </w:t>
      </w:r>
      <w:r>
        <w:rPr/>
        <w:t>иллюстрированный</w:t>
      </w:r>
    </w:p>
    <w:p>
      <w:pPr>
        <w:spacing w:after="0" w:line="360" w:lineRule="auto"/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360" w:lineRule="auto"/>
        <w:ind w:right="814"/>
      </w:pPr>
      <w:r>
        <w:rPr/>
        <w:t>список</w:t>
      </w:r>
      <w:r>
        <w:rPr>
          <w:spacing w:val="-2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культурного</w:t>
      </w:r>
      <w:r>
        <w:rPr>
          <w:spacing w:val="-3"/>
        </w:rPr>
        <w:t> </w:t>
      </w:r>
      <w:r>
        <w:rPr/>
        <w:t>наследия,</w:t>
      </w:r>
      <w:r>
        <w:rPr>
          <w:spacing w:val="38"/>
        </w:rPr>
        <w:t> </w:t>
      </w:r>
      <w:r>
        <w:rPr/>
        <w:t>анализ</w:t>
      </w:r>
      <w:r>
        <w:rPr>
          <w:spacing w:val="-3"/>
        </w:rPr>
        <w:t> </w:t>
      </w:r>
      <w:r>
        <w:rPr/>
        <w:t>сведений</w:t>
      </w:r>
      <w:r>
        <w:rPr>
          <w:spacing w:val="-3"/>
        </w:rPr>
        <w:t> </w:t>
      </w:r>
      <w:r>
        <w:rPr/>
        <w:t>Единого</w:t>
      </w:r>
      <w:r>
        <w:rPr>
          <w:spacing w:val="-4"/>
        </w:rPr>
        <w:t> </w:t>
      </w:r>
      <w:r>
        <w:rPr/>
        <w:t>государственного</w:t>
      </w:r>
      <w:r>
        <w:rPr>
          <w:spacing w:val="-57"/>
        </w:rPr>
        <w:t> </w:t>
      </w:r>
      <w:r>
        <w:rPr/>
        <w:t>кадастра</w:t>
      </w:r>
      <w:r>
        <w:rPr>
          <w:spacing w:val="-1"/>
        </w:rPr>
        <w:t> </w:t>
      </w:r>
      <w:r>
        <w:rPr/>
        <w:t>недвижимости,</w:t>
      </w:r>
      <w:r>
        <w:rPr>
          <w:spacing w:val="58"/>
        </w:rPr>
        <w:t> </w:t>
      </w:r>
      <w:r>
        <w:rPr/>
        <w:t>инженерно-геодезические</w:t>
      </w:r>
      <w:r>
        <w:rPr>
          <w:spacing w:val="-2"/>
        </w:rPr>
        <w:t> </w:t>
      </w:r>
      <w:r>
        <w:rPr/>
        <w:t>работы,</w:t>
      </w:r>
      <w:r>
        <w:rPr>
          <w:spacing w:val="-1"/>
        </w:rPr>
        <w:t> </w:t>
      </w:r>
      <w:r>
        <w:rPr/>
        <w:t>археологические</w:t>
      </w:r>
    </w:p>
    <w:p>
      <w:pPr>
        <w:pStyle w:val="BodyText"/>
        <w:spacing w:line="499" w:lineRule="auto"/>
        <w:ind w:left="1254" w:right="1285" w:hanging="852"/>
      </w:pPr>
      <w:r>
        <w:rPr/>
        <w:t>исследования, анализ особенностей территории проектирования, выводы по разделу.</w:t>
      </w:r>
      <w:r>
        <w:rPr>
          <w:spacing w:val="-58"/>
        </w:rPr>
        <w:t> </w:t>
      </w:r>
      <w:r>
        <w:rPr/>
        <w:t>б)</w:t>
      </w:r>
      <w:r>
        <w:rPr>
          <w:spacing w:val="-2"/>
        </w:rPr>
        <w:t> </w:t>
      </w:r>
      <w:r>
        <w:rPr/>
        <w:t>Графические</w:t>
      </w:r>
      <w:r>
        <w:rPr>
          <w:spacing w:val="-1"/>
        </w:rPr>
        <w:t> </w:t>
      </w:r>
      <w:r>
        <w:rPr/>
        <w:t>материалы,</w:t>
      </w:r>
      <w:r>
        <w:rPr>
          <w:spacing w:val="-1"/>
        </w:rPr>
        <w:t> </w:t>
      </w:r>
      <w:r>
        <w:rPr/>
        <w:t>включая:</w:t>
      </w:r>
    </w:p>
    <w:p>
      <w:pPr>
        <w:pStyle w:val="BodyText"/>
        <w:spacing w:line="499" w:lineRule="auto"/>
        <w:ind w:left="1254" w:right="2636"/>
      </w:pPr>
      <w:r>
        <w:rPr/>
        <w:t>Лист 1. Схема местоположения объектов культурного наследия</w:t>
      </w:r>
      <w:r>
        <w:rPr>
          <w:spacing w:val="-57"/>
        </w:rPr>
        <w:t> </w:t>
      </w:r>
      <w:r>
        <w:rPr/>
        <w:t>Лист 2. Схема землепользования (существующее положение)</w:t>
      </w:r>
      <w:r>
        <w:rPr>
          <w:spacing w:val="1"/>
        </w:rPr>
        <w:t> </w:t>
      </w:r>
      <w:r>
        <w:rPr/>
        <w:t>Лист</w:t>
      </w:r>
      <w:r>
        <w:rPr>
          <w:spacing w:val="-1"/>
        </w:rPr>
        <w:t> </w:t>
      </w:r>
      <w:r>
        <w:rPr/>
        <w:t>3.</w:t>
      </w:r>
      <w:r>
        <w:rPr>
          <w:spacing w:val="59"/>
        </w:rPr>
        <w:t> </w:t>
      </w:r>
      <w:r>
        <w:rPr/>
        <w:t>Геоподосновы,</w:t>
      </w:r>
      <w:r>
        <w:rPr>
          <w:spacing w:val="-3"/>
        </w:rPr>
        <w:t> </w:t>
      </w:r>
      <w:r>
        <w:rPr/>
        <w:t>используемые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работе</w:t>
      </w:r>
    </w:p>
    <w:p>
      <w:pPr>
        <w:pStyle w:val="Heading1"/>
        <w:numPr>
          <w:ilvl w:val="0"/>
          <w:numId w:val="10"/>
        </w:numPr>
        <w:tabs>
          <w:tab w:pos="1122" w:val="left" w:leader="none"/>
        </w:tabs>
        <w:spacing w:line="240" w:lineRule="auto" w:before="5" w:after="0"/>
        <w:ind w:left="1122" w:right="0" w:hanging="361"/>
        <w:jc w:val="left"/>
      </w:pPr>
      <w:r>
        <w:rPr/>
        <w:t>Историко-культурные</w:t>
      </w:r>
      <w:r>
        <w:rPr>
          <w:spacing w:val="-5"/>
        </w:rPr>
        <w:t> </w:t>
      </w:r>
      <w:r>
        <w:rPr/>
        <w:t>исследования</w:t>
      </w:r>
      <w:r>
        <w:rPr>
          <w:spacing w:val="-3"/>
        </w:rPr>
        <w:t> </w:t>
      </w:r>
      <w:r>
        <w:rPr/>
        <w:t>(материалы</w:t>
      </w:r>
      <w:r>
        <w:rPr>
          <w:spacing w:val="-2"/>
        </w:rPr>
        <w:t> </w:t>
      </w:r>
      <w:r>
        <w:rPr/>
        <w:t>по</w:t>
      </w:r>
      <w:r>
        <w:rPr>
          <w:spacing w:val="-4"/>
        </w:rPr>
        <w:t> </w:t>
      </w:r>
      <w:r>
        <w:rPr/>
        <w:t>обоснованию).</w:t>
      </w:r>
    </w:p>
    <w:p>
      <w:pPr>
        <w:pStyle w:val="BodyText"/>
        <w:spacing w:before="132"/>
        <w:ind w:left="1121"/>
      </w:pPr>
      <w:r>
        <w:rPr/>
        <w:t>а)</w:t>
      </w:r>
      <w:r>
        <w:rPr>
          <w:spacing w:val="-2"/>
        </w:rPr>
        <w:t> </w:t>
      </w:r>
      <w:r>
        <w:rPr/>
        <w:t>Текстовые</w:t>
      </w:r>
      <w:r>
        <w:rPr>
          <w:spacing w:val="-2"/>
        </w:rPr>
        <w:t> </w:t>
      </w:r>
      <w:r>
        <w:rPr/>
        <w:t>материалы:</w:t>
      </w:r>
    </w:p>
    <w:p>
      <w:pPr>
        <w:pStyle w:val="BodyText"/>
        <w:spacing w:line="360" w:lineRule="auto" w:before="139"/>
        <w:ind w:left="1121" w:right="1202"/>
      </w:pPr>
      <w:r>
        <w:rPr/>
        <w:t>архивные исследования, в том числе историко-архивные и библиографические</w:t>
      </w:r>
      <w:r>
        <w:rPr>
          <w:spacing w:val="-57"/>
        </w:rPr>
        <w:t> </w:t>
      </w:r>
      <w:r>
        <w:rPr/>
        <w:t>исследования, историческая справка с этапами развития поселения, история</w:t>
      </w:r>
      <w:r>
        <w:rPr>
          <w:spacing w:val="1"/>
        </w:rPr>
        <w:t> </w:t>
      </w:r>
      <w:r>
        <w:rPr/>
        <w:t>объекта культурного наследия, сведения об архитекторах, строителях,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личностях,</w:t>
      </w:r>
      <w:r>
        <w:rPr>
          <w:spacing w:val="-1"/>
        </w:rPr>
        <w:t> </w:t>
      </w:r>
      <w:r>
        <w:rPr/>
        <w:t>связанных</w:t>
      </w:r>
      <w:r>
        <w:rPr>
          <w:spacing w:val="-1"/>
        </w:rPr>
        <w:t> </w:t>
      </w:r>
      <w:r>
        <w:rPr/>
        <w:t>из</w:t>
      </w:r>
      <w:r>
        <w:rPr>
          <w:spacing w:val="-3"/>
        </w:rPr>
        <w:t> </w:t>
      </w:r>
      <w:r>
        <w:rPr/>
        <w:t>исследуемым</w:t>
      </w:r>
      <w:r>
        <w:rPr>
          <w:spacing w:val="-2"/>
        </w:rPr>
        <w:t> </w:t>
      </w:r>
      <w:r>
        <w:rPr/>
        <w:t>объектом,</w:t>
      </w:r>
    </w:p>
    <w:p>
      <w:pPr>
        <w:pStyle w:val="BodyText"/>
        <w:spacing w:line="360" w:lineRule="auto" w:before="1"/>
        <w:ind w:left="1121" w:right="769"/>
      </w:pPr>
      <w:r>
        <w:rPr/>
        <w:t>библиографический список, список музейных фондов и архивных дел, сведения об</w:t>
      </w:r>
      <w:r>
        <w:rPr>
          <w:spacing w:val="-57"/>
        </w:rPr>
        <w:t> </w:t>
      </w:r>
      <w:r>
        <w:rPr/>
        <w:t>изменении</w:t>
      </w:r>
      <w:r>
        <w:rPr>
          <w:spacing w:val="1"/>
        </w:rPr>
        <w:t> </w:t>
      </w:r>
      <w:r>
        <w:rPr/>
        <w:t>среды во</w:t>
      </w:r>
      <w:r>
        <w:rPr>
          <w:spacing w:val="-2"/>
        </w:rPr>
        <w:t> </w:t>
      </w:r>
      <w:r>
        <w:rPr/>
        <w:t>времени, о разрушениях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перестройках.</w:t>
      </w:r>
    </w:p>
    <w:p>
      <w:pPr>
        <w:pStyle w:val="BodyText"/>
        <w:spacing w:line="360" w:lineRule="auto"/>
        <w:ind w:left="1121" w:right="1432"/>
      </w:pPr>
      <w:r>
        <w:rPr/>
        <w:t>Анализ ранее разработанных проектов зон охраны, историко-архитектурные</w:t>
      </w:r>
      <w:r>
        <w:rPr>
          <w:spacing w:val="-57"/>
        </w:rPr>
        <w:t> </w:t>
      </w:r>
      <w:r>
        <w:rPr/>
        <w:t>исследования, историко-градостроительные исследования, ландшафтно-</w:t>
      </w:r>
      <w:r>
        <w:rPr>
          <w:spacing w:val="1"/>
        </w:rPr>
        <w:t> </w:t>
      </w:r>
      <w:r>
        <w:rPr/>
        <w:t>визуальный анализ композиционных связей объекта (объектов) культурного</w:t>
      </w:r>
      <w:r>
        <w:rPr>
          <w:spacing w:val="-57"/>
        </w:rPr>
        <w:t> </w:t>
      </w:r>
      <w:r>
        <w:rPr/>
        <w:t>наследия,</w:t>
      </w:r>
      <w:r>
        <w:rPr>
          <w:spacing w:val="-1"/>
        </w:rPr>
        <w:t> </w:t>
      </w:r>
      <w:r>
        <w:rPr/>
        <w:t>окружающей</w:t>
      </w:r>
      <w:r>
        <w:rPr>
          <w:spacing w:val="3"/>
        </w:rPr>
        <w:t> </w:t>
      </w:r>
      <w:r>
        <w:rPr/>
        <w:t>застройки</w:t>
      </w:r>
      <w:r>
        <w:rPr>
          <w:spacing w:val="-3"/>
        </w:rPr>
        <w:t> </w:t>
      </w:r>
      <w:r>
        <w:rPr/>
        <w:t>и ландшафтного</w:t>
      </w:r>
      <w:r>
        <w:rPr>
          <w:spacing w:val="-1"/>
        </w:rPr>
        <w:t> </w:t>
      </w:r>
      <w:r>
        <w:rPr/>
        <w:t>окружения.</w:t>
      </w:r>
    </w:p>
    <w:p>
      <w:pPr>
        <w:pStyle w:val="BodyText"/>
        <w:spacing w:before="159"/>
        <w:ind w:left="1254"/>
      </w:pPr>
      <w:r>
        <w:rPr/>
        <w:t>б)</w:t>
      </w:r>
      <w:r>
        <w:rPr>
          <w:spacing w:val="-3"/>
        </w:rPr>
        <w:t> </w:t>
      </w:r>
      <w:r>
        <w:rPr/>
        <w:t>Графические</w:t>
      </w:r>
      <w:r>
        <w:rPr>
          <w:spacing w:val="-3"/>
        </w:rPr>
        <w:t> </w:t>
      </w:r>
      <w:r>
        <w:rPr/>
        <w:t>материалы,</w:t>
      </w:r>
      <w:r>
        <w:rPr>
          <w:spacing w:val="-3"/>
        </w:rPr>
        <w:t> </w:t>
      </w:r>
      <w:r>
        <w:rPr/>
        <w:t>включая:</w:t>
      </w: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2" w:lineRule="auto"/>
        <w:ind w:right="1478" w:firstLine="851"/>
      </w:pPr>
      <w:r>
        <w:rPr/>
        <w:t>Лист 1 Схема исторических этапов формирования планировки и застройки</w:t>
      </w:r>
      <w:r>
        <w:rPr>
          <w:spacing w:val="-57"/>
        </w:rPr>
        <w:t> </w:t>
      </w:r>
      <w:r>
        <w:rPr/>
        <w:t>исследуемой</w:t>
      </w:r>
      <w:r>
        <w:rPr>
          <w:spacing w:val="-1"/>
        </w:rPr>
        <w:t> </w:t>
      </w:r>
      <w:r>
        <w:rPr/>
        <w:t>территории</w:t>
      </w:r>
    </w:p>
    <w:p>
      <w:pPr>
        <w:pStyle w:val="BodyText"/>
        <w:spacing w:line="360" w:lineRule="auto" w:before="156"/>
        <w:ind w:right="1263" w:firstLine="851"/>
      </w:pPr>
      <w:r>
        <w:rPr/>
        <w:t>Лист 2 Схема анализа материалов ранее разработанных проектов зон охраны</w:t>
      </w:r>
      <w:r>
        <w:rPr>
          <w:spacing w:val="-57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культурного наследия</w:t>
      </w:r>
    </w:p>
    <w:p>
      <w:pPr>
        <w:pStyle w:val="BodyText"/>
        <w:spacing w:line="499" w:lineRule="auto" w:before="161"/>
        <w:ind w:left="1254" w:right="1314"/>
      </w:pPr>
      <w:r>
        <w:rPr/>
        <w:t>Лист 3. Историко-культурный (историко-архитектурный) опорный план</w:t>
      </w:r>
      <w:r>
        <w:rPr>
          <w:spacing w:val="1"/>
        </w:rPr>
        <w:t> </w:t>
      </w:r>
      <w:r>
        <w:rPr/>
        <w:t>Лист 4. Историко-культурный (историко-градостроительный) опорный план</w:t>
      </w:r>
      <w:r>
        <w:rPr>
          <w:spacing w:val="-57"/>
        </w:rPr>
        <w:t> </w:t>
      </w:r>
      <w:r>
        <w:rPr/>
        <w:t>Лист</w:t>
      </w:r>
      <w:r>
        <w:rPr>
          <w:spacing w:val="-1"/>
        </w:rPr>
        <w:t> </w:t>
      </w:r>
      <w:r>
        <w:rPr/>
        <w:t>5. План</w:t>
      </w:r>
      <w:r>
        <w:rPr>
          <w:spacing w:val="-1"/>
        </w:rPr>
        <w:t> </w:t>
      </w:r>
      <w:r>
        <w:rPr/>
        <w:t>ландшафтно-визуального</w:t>
      </w:r>
      <w:r>
        <w:rPr>
          <w:spacing w:val="-1"/>
        </w:rPr>
        <w:t> </w:t>
      </w:r>
      <w:r>
        <w:rPr/>
        <w:t>анализа</w:t>
      </w:r>
    </w:p>
    <w:p>
      <w:pPr>
        <w:spacing w:after="0" w:line="499" w:lineRule="auto"/>
        <w:sectPr>
          <w:pgSz w:w="11910" w:h="16840"/>
          <w:pgMar w:header="748" w:footer="734" w:top="1660" w:bottom="920" w:left="1300" w:right="160"/>
        </w:sectPr>
      </w:pPr>
    </w:p>
    <w:p>
      <w:pPr>
        <w:pStyle w:val="Heading1"/>
        <w:numPr>
          <w:ilvl w:val="0"/>
          <w:numId w:val="10"/>
        </w:numPr>
        <w:tabs>
          <w:tab w:pos="1122" w:val="left" w:leader="none"/>
        </w:tabs>
        <w:spacing w:line="240" w:lineRule="auto" w:before="4" w:after="0"/>
        <w:ind w:left="1122" w:right="0" w:hanging="361"/>
        <w:jc w:val="left"/>
      </w:pPr>
      <w:r>
        <w:rPr/>
        <w:t>Проект</w:t>
      </w:r>
      <w:r>
        <w:rPr>
          <w:spacing w:val="-1"/>
        </w:rPr>
        <w:t> </w:t>
      </w:r>
      <w:r>
        <w:rPr/>
        <w:t>зон</w:t>
      </w:r>
      <w:r>
        <w:rPr>
          <w:spacing w:val="-1"/>
        </w:rPr>
        <w:t> </w:t>
      </w:r>
      <w:r>
        <w:rPr/>
        <w:t>охраны</w:t>
      </w:r>
      <w:r>
        <w:rPr>
          <w:spacing w:val="-1"/>
        </w:rPr>
        <w:t> </w:t>
      </w:r>
      <w:r>
        <w:rPr/>
        <w:t>(итоговая</w:t>
      </w:r>
      <w:r>
        <w:rPr>
          <w:spacing w:val="-1"/>
        </w:rPr>
        <w:t> </w:t>
      </w:r>
      <w:r>
        <w:rPr/>
        <w:t>часть).</w:t>
      </w:r>
    </w:p>
    <w:p>
      <w:pPr>
        <w:pStyle w:val="BodyText"/>
        <w:spacing w:before="132"/>
        <w:ind w:left="1121"/>
      </w:pPr>
      <w:r>
        <w:rPr/>
        <w:t>а)</w:t>
      </w:r>
      <w:r>
        <w:rPr>
          <w:spacing w:val="-3"/>
        </w:rPr>
        <w:t> </w:t>
      </w:r>
      <w:r>
        <w:rPr/>
        <w:t>Текстовые</w:t>
      </w:r>
      <w:r>
        <w:rPr>
          <w:spacing w:val="-2"/>
        </w:rPr>
        <w:t> </w:t>
      </w:r>
      <w:r>
        <w:rPr/>
        <w:t>материалы:</w:t>
      </w:r>
    </w:p>
    <w:p>
      <w:pPr>
        <w:pStyle w:val="BodyText"/>
        <w:spacing w:before="139"/>
        <w:ind w:left="1121"/>
      </w:pPr>
      <w:r>
        <w:rPr/>
        <w:t>перечень</w:t>
      </w:r>
      <w:r>
        <w:rPr>
          <w:spacing w:val="-3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культурного</w:t>
      </w:r>
      <w:r>
        <w:rPr>
          <w:spacing w:val="-3"/>
        </w:rPr>
        <w:t> </w:t>
      </w:r>
      <w:r>
        <w:rPr/>
        <w:t>наследия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исторически</w:t>
      </w:r>
      <w:r>
        <w:rPr>
          <w:spacing w:val="-3"/>
        </w:rPr>
        <w:t> </w:t>
      </w:r>
      <w:r>
        <w:rPr/>
        <w:t>ценных</w:t>
      </w:r>
    </w:p>
    <w:p>
      <w:pPr>
        <w:pStyle w:val="BodyText"/>
        <w:spacing w:line="360" w:lineRule="auto" w:before="137"/>
        <w:ind w:left="1121" w:right="814"/>
      </w:pPr>
      <w:r>
        <w:rPr/>
        <w:t>градоформирующих объектов,</w:t>
      </w:r>
      <w:r>
        <w:rPr>
          <w:spacing w:val="1"/>
        </w:rPr>
        <w:t> </w:t>
      </w:r>
      <w:r>
        <w:rPr/>
        <w:t>проектируемые территории объектов культурного</w:t>
      </w:r>
      <w:r>
        <w:rPr>
          <w:spacing w:val="-57"/>
        </w:rPr>
        <w:t> </w:t>
      </w:r>
      <w:r>
        <w:rPr/>
        <w:t>наследия, текстовое, графическое и координатное описание границ территорий</w:t>
      </w:r>
      <w:r>
        <w:rPr>
          <w:spacing w:val="1"/>
        </w:rPr>
        <w:t> </w:t>
      </w:r>
      <w:r>
        <w:rPr/>
        <w:t>объектов культурного наследия, проект режимов использования территорий</w:t>
      </w:r>
      <w:r>
        <w:rPr>
          <w:spacing w:val="1"/>
        </w:rPr>
        <w:t> </w:t>
      </w:r>
      <w:r>
        <w:rPr/>
        <w:t>объектов</w:t>
      </w:r>
      <w:r>
        <w:rPr>
          <w:spacing w:val="-2"/>
        </w:rPr>
        <w:t> </w:t>
      </w:r>
      <w:r>
        <w:rPr/>
        <w:t>культурного</w:t>
      </w:r>
      <w:r>
        <w:rPr>
          <w:spacing w:val="-1"/>
        </w:rPr>
        <w:t> </w:t>
      </w:r>
      <w:r>
        <w:rPr/>
        <w:t>наследия,</w:t>
      </w:r>
      <w:r>
        <w:rPr>
          <w:spacing w:val="-1"/>
        </w:rPr>
        <w:t> </w:t>
      </w:r>
      <w:r>
        <w:rPr/>
        <w:t>проект</w:t>
      </w:r>
      <w:r>
        <w:rPr>
          <w:spacing w:val="-1"/>
        </w:rPr>
        <w:t> </w:t>
      </w:r>
      <w:r>
        <w:rPr/>
        <w:t>зон</w:t>
      </w:r>
      <w:r>
        <w:rPr>
          <w:spacing w:val="-1"/>
        </w:rPr>
        <w:t> </w:t>
      </w:r>
      <w:r>
        <w:rPr/>
        <w:t>охраны</w:t>
      </w:r>
      <w:r>
        <w:rPr>
          <w:spacing w:val="-1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культурного</w:t>
      </w:r>
    </w:p>
    <w:p>
      <w:pPr>
        <w:pStyle w:val="BodyText"/>
        <w:spacing w:line="360" w:lineRule="auto"/>
        <w:ind w:left="1121" w:right="865"/>
        <w:jc w:val="both"/>
      </w:pPr>
      <w:r>
        <w:rPr/>
        <w:t>наследия, текстовое, графическое и координатное описание зон охраны Объектов</w:t>
      </w:r>
      <w:r>
        <w:rPr>
          <w:spacing w:val="1"/>
        </w:rPr>
        <w:t> </w:t>
      </w:r>
      <w:r>
        <w:rPr/>
        <w:t>культурного наследия, схемы границ проектируемых территорий и объединенных</w:t>
      </w:r>
      <w:r>
        <w:rPr>
          <w:spacing w:val="-57"/>
        </w:rPr>
        <w:t> </w:t>
      </w:r>
      <w:r>
        <w:rPr/>
        <w:t>зон</w:t>
      </w:r>
      <w:r>
        <w:rPr>
          <w:spacing w:val="-1"/>
        </w:rPr>
        <w:t> </w:t>
      </w:r>
      <w:r>
        <w:rPr/>
        <w:t>охраны объектов культурного наследия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XML</w:t>
      </w:r>
      <w:r>
        <w:rPr>
          <w:spacing w:val="-5"/>
        </w:rPr>
        <w:t> </w:t>
      </w:r>
      <w:r>
        <w:rPr/>
        <w:t>формате.</w:t>
      </w:r>
    </w:p>
    <w:p>
      <w:pPr>
        <w:pStyle w:val="BodyText"/>
        <w:spacing w:before="2"/>
        <w:ind w:left="1121"/>
        <w:jc w:val="both"/>
      </w:pPr>
      <w:r>
        <w:rPr/>
        <w:t>б)</w:t>
      </w:r>
      <w:r>
        <w:rPr>
          <w:spacing w:val="-3"/>
        </w:rPr>
        <w:t> </w:t>
      </w:r>
      <w:r>
        <w:rPr/>
        <w:t>Графические</w:t>
      </w:r>
      <w:r>
        <w:rPr>
          <w:spacing w:val="-3"/>
        </w:rPr>
        <w:t> </w:t>
      </w:r>
      <w:r>
        <w:rPr/>
        <w:t>материалы,</w:t>
      </w:r>
      <w:r>
        <w:rPr>
          <w:spacing w:val="-3"/>
        </w:rPr>
        <w:t> </w:t>
      </w:r>
      <w:r>
        <w:rPr/>
        <w:t>включая:</w:t>
      </w:r>
    </w:p>
    <w:p>
      <w:pPr>
        <w:pStyle w:val="BodyText"/>
        <w:spacing w:before="137"/>
        <w:ind w:left="1121"/>
        <w:jc w:val="both"/>
      </w:pPr>
      <w:r>
        <w:rPr/>
        <w:t>Лист</w:t>
      </w:r>
      <w:r>
        <w:rPr>
          <w:spacing w:val="-3"/>
        </w:rPr>
        <w:t> </w:t>
      </w:r>
      <w:r>
        <w:rPr/>
        <w:t>1.</w:t>
      </w:r>
      <w:r>
        <w:rPr>
          <w:spacing w:val="-2"/>
        </w:rPr>
        <w:t> </w:t>
      </w:r>
      <w:r>
        <w:rPr/>
        <w:t>Схема</w:t>
      </w:r>
      <w:r>
        <w:rPr>
          <w:spacing w:val="-3"/>
        </w:rPr>
        <w:t> </w:t>
      </w:r>
      <w:r>
        <w:rPr/>
        <w:t>границ</w:t>
      </w:r>
      <w:r>
        <w:rPr>
          <w:spacing w:val="-2"/>
        </w:rPr>
        <w:t> </w:t>
      </w:r>
      <w:r>
        <w:rPr/>
        <w:t>зон</w:t>
      </w:r>
      <w:r>
        <w:rPr>
          <w:spacing w:val="-2"/>
        </w:rPr>
        <w:t> </w:t>
      </w:r>
      <w:r>
        <w:rPr/>
        <w:t>охраны</w:t>
      </w:r>
      <w:r>
        <w:rPr>
          <w:spacing w:val="-2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культурного</w:t>
      </w:r>
      <w:r>
        <w:rPr>
          <w:spacing w:val="-3"/>
        </w:rPr>
        <w:t> </w:t>
      </w:r>
      <w:r>
        <w:rPr/>
        <w:t>наследия.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pStyle w:val="Heading1"/>
        <w:numPr>
          <w:ilvl w:val="0"/>
          <w:numId w:val="10"/>
        </w:numPr>
        <w:tabs>
          <w:tab w:pos="1122" w:val="left" w:leader="none"/>
        </w:tabs>
        <w:spacing w:line="357" w:lineRule="auto" w:before="0" w:after="0"/>
        <w:ind w:left="1121" w:right="1114" w:hanging="360"/>
        <w:jc w:val="left"/>
        <w:rPr>
          <w:b w:val="0"/>
        </w:rPr>
      </w:pPr>
      <w:r>
        <w:rPr/>
        <w:t>Комплект для передачи сведений о зонах охраны объекта культурного</w:t>
      </w:r>
      <w:r>
        <w:rPr>
          <w:spacing w:val="1"/>
        </w:rPr>
        <w:t> </w:t>
      </w:r>
      <w:r>
        <w:rPr/>
        <w:t>наследия в государственный кадастр недвижимости (кадастровую палату).</w:t>
      </w:r>
      <w:r>
        <w:rPr>
          <w:spacing w:val="-57"/>
        </w:rPr>
        <w:t> </w:t>
      </w:r>
      <w:r>
        <w:rPr>
          <w:b w:val="0"/>
        </w:rPr>
        <w:t>а)</w:t>
      </w:r>
      <w:r>
        <w:rPr>
          <w:b w:val="0"/>
          <w:spacing w:val="-1"/>
        </w:rPr>
        <w:t> </w:t>
      </w:r>
      <w:r>
        <w:rPr>
          <w:b w:val="0"/>
        </w:rPr>
        <w:t>Текстовые</w:t>
      </w:r>
      <w:r>
        <w:rPr>
          <w:b w:val="0"/>
          <w:spacing w:val="-1"/>
        </w:rPr>
        <w:t> </w:t>
      </w:r>
      <w:r>
        <w:rPr>
          <w:b w:val="0"/>
        </w:rPr>
        <w:t>материалы:</w:t>
      </w:r>
    </w:p>
    <w:p>
      <w:pPr>
        <w:pStyle w:val="BodyText"/>
        <w:spacing w:before="5"/>
        <w:ind w:left="1121"/>
      </w:pPr>
      <w:r>
        <w:rPr/>
        <w:t>проектируемые</w:t>
      </w:r>
      <w:r>
        <w:rPr>
          <w:spacing w:val="-5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объектов</w:t>
      </w:r>
      <w:r>
        <w:rPr>
          <w:spacing w:val="-2"/>
        </w:rPr>
        <w:t> </w:t>
      </w:r>
      <w:r>
        <w:rPr/>
        <w:t>культурного</w:t>
      </w:r>
      <w:r>
        <w:rPr>
          <w:spacing w:val="-2"/>
        </w:rPr>
        <w:t> </w:t>
      </w:r>
      <w:r>
        <w:rPr/>
        <w:t>наследия,</w:t>
      </w:r>
      <w:r>
        <w:rPr>
          <w:spacing w:val="-3"/>
        </w:rPr>
        <w:t> </w:t>
      </w:r>
      <w:r>
        <w:rPr/>
        <w:t>текстовое,</w:t>
      </w:r>
    </w:p>
    <w:p>
      <w:pPr>
        <w:pStyle w:val="BodyText"/>
        <w:spacing w:line="360" w:lineRule="auto" w:before="137"/>
        <w:ind w:left="1121" w:right="1002"/>
      </w:pPr>
      <w:r>
        <w:rPr/>
        <w:t>графическое и координатное описание границ территорий объектов культурного</w:t>
      </w:r>
      <w:r>
        <w:rPr>
          <w:spacing w:val="-57"/>
        </w:rPr>
        <w:t> </w:t>
      </w:r>
      <w:r>
        <w:rPr>
          <w:spacing w:val="-1"/>
        </w:rPr>
        <w:t>наследия,</w:t>
      </w:r>
      <w:r>
        <w:rPr/>
        <w:t> </w:t>
      </w:r>
      <w:r>
        <w:rPr>
          <w:spacing w:val="-1"/>
        </w:rPr>
        <w:t>проект</w:t>
      </w:r>
      <w:r>
        <w:rPr/>
        <w:t> </w:t>
      </w:r>
      <w:r>
        <w:rPr>
          <w:spacing w:val="-1"/>
        </w:rPr>
        <w:t>зон</w:t>
      </w:r>
      <w:r>
        <w:rPr/>
        <w:t> охраны Объектов культурного наследия</w:t>
      </w:r>
      <w:r>
        <w:rPr>
          <w:spacing w:val="-33"/>
        </w:rPr>
        <w:t> </w:t>
      </w:r>
      <w:r>
        <w:rPr/>
        <w:t>, текстовое,</w:t>
      </w:r>
    </w:p>
    <w:p>
      <w:pPr>
        <w:pStyle w:val="BodyText"/>
        <w:spacing w:line="360" w:lineRule="auto"/>
        <w:ind w:left="1121" w:right="1522"/>
      </w:pPr>
      <w:r>
        <w:rPr/>
        <w:t>графическое и координатное описание объединенных зон охраны Объектов</w:t>
      </w:r>
      <w:r>
        <w:rPr>
          <w:spacing w:val="-57"/>
        </w:rPr>
        <w:t> </w:t>
      </w:r>
      <w:r>
        <w:rPr/>
        <w:t>культурного</w:t>
      </w:r>
      <w:r>
        <w:rPr>
          <w:spacing w:val="-1"/>
        </w:rPr>
        <w:t> </w:t>
      </w:r>
      <w:r>
        <w:rPr/>
        <w:t>наследия.</w:t>
      </w:r>
    </w:p>
    <w:p>
      <w:pPr>
        <w:pStyle w:val="BodyText"/>
        <w:ind w:left="1121"/>
      </w:pPr>
      <w:r>
        <w:rPr/>
        <w:t>б)</w:t>
      </w:r>
      <w:r>
        <w:rPr>
          <w:spacing w:val="-3"/>
        </w:rPr>
        <w:t> </w:t>
      </w:r>
      <w:r>
        <w:rPr/>
        <w:t>Графические</w:t>
      </w:r>
      <w:r>
        <w:rPr>
          <w:spacing w:val="-3"/>
        </w:rPr>
        <w:t> </w:t>
      </w:r>
      <w:r>
        <w:rPr/>
        <w:t>материалы,</w:t>
      </w:r>
      <w:r>
        <w:rPr>
          <w:spacing w:val="-3"/>
        </w:rPr>
        <w:t> </w:t>
      </w:r>
      <w:r>
        <w:rPr/>
        <w:t>включая:</w:t>
      </w:r>
    </w:p>
    <w:p>
      <w:pPr>
        <w:pStyle w:val="BodyText"/>
        <w:spacing w:before="139"/>
        <w:ind w:left="1121"/>
      </w:pPr>
      <w:r>
        <w:rPr/>
        <w:t>Лист</w:t>
      </w:r>
      <w:r>
        <w:rPr>
          <w:spacing w:val="-3"/>
        </w:rPr>
        <w:t> </w:t>
      </w:r>
      <w:r>
        <w:rPr/>
        <w:t>1.</w:t>
      </w:r>
      <w:r>
        <w:rPr>
          <w:spacing w:val="-2"/>
        </w:rPr>
        <w:t> </w:t>
      </w:r>
      <w:r>
        <w:rPr/>
        <w:t>Схема</w:t>
      </w:r>
      <w:r>
        <w:rPr>
          <w:spacing w:val="-3"/>
        </w:rPr>
        <w:t> </w:t>
      </w:r>
      <w:r>
        <w:rPr/>
        <w:t>границ</w:t>
      </w:r>
      <w:r>
        <w:rPr>
          <w:spacing w:val="-2"/>
        </w:rPr>
        <w:t> </w:t>
      </w:r>
      <w:r>
        <w:rPr/>
        <w:t>объединенных</w:t>
      </w:r>
      <w:r>
        <w:rPr>
          <w:spacing w:val="-3"/>
        </w:rPr>
        <w:t> </w:t>
      </w:r>
      <w:r>
        <w:rPr/>
        <w:t>зон</w:t>
      </w:r>
      <w:r>
        <w:rPr>
          <w:spacing w:val="-2"/>
        </w:rPr>
        <w:t> </w:t>
      </w:r>
      <w:r>
        <w:rPr/>
        <w:t>охраны</w:t>
      </w:r>
      <w:r>
        <w:rPr>
          <w:spacing w:val="-2"/>
        </w:rPr>
        <w:t> </w:t>
      </w:r>
      <w:r>
        <w:rPr/>
        <w:t>объектов</w:t>
      </w:r>
      <w:r>
        <w:rPr>
          <w:spacing w:val="-2"/>
        </w:rPr>
        <w:t> </w:t>
      </w:r>
      <w:r>
        <w:rPr/>
        <w:t>культурного</w:t>
      </w:r>
      <w:r>
        <w:rPr>
          <w:spacing w:val="-2"/>
        </w:rPr>
        <w:t> </w:t>
      </w:r>
      <w:r>
        <w:rPr/>
        <w:t>наследия.</w:t>
      </w:r>
    </w:p>
    <w:p>
      <w:pPr>
        <w:pStyle w:val="BodyText"/>
        <w:spacing w:before="11"/>
        <w:ind w:left="0"/>
        <w:rPr>
          <w:sz w:val="25"/>
        </w:rPr>
      </w:pPr>
    </w:p>
    <w:p>
      <w:pPr>
        <w:pStyle w:val="BodyText"/>
        <w:spacing w:line="360" w:lineRule="auto"/>
        <w:ind w:right="1099" w:firstLine="851"/>
      </w:pPr>
      <w:r>
        <w:rPr/>
        <w:t>Исходные данные для выполнения научно-проектных работ, предоставляемые</w:t>
      </w:r>
      <w:r>
        <w:rPr>
          <w:spacing w:val="-57"/>
        </w:rPr>
        <w:t> </w:t>
      </w:r>
      <w:r>
        <w:rPr/>
        <w:t>Заказчиком:</w:t>
      </w:r>
      <w:r>
        <w:rPr>
          <w:spacing w:val="-2"/>
        </w:rPr>
        <w:t> </w:t>
      </w:r>
      <w:r>
        <w:rPr/>
        <w:t>Рассматриваемый</w:t>
      </w:r>
      <w:r>
        <w:rPr>
          <w:spacing w:val="-2"/>
        </w:rPr>
        <w:t> </w:t>
      </w:r>
      <w:r>
        <w:rPr/>
        <w:t>объект</w:t>
      </w:r>
      <w:r>
        <w:rPr>
          <w:spacing w:val="-2"/>
        </w:rPr>
        <w:t> </w:t>
      </w:r>
      <w:r>
        <w:rPr/>
        <w:t>культурного</w:t>
      </w:r>
      <w:r>
        <w:rPr>
          <w:spacing w:val="-2"/>
        </w:rPr>
        <w:t> </w:t>
      </w:r>
      <w:r>
        <w:rPr/>
        <w:t>наследия</w:t>
      </w:r>
      <w:r>
        <w:rPr>
          <w:spacing w:val="-2"/>
        </w:rPr>
        <w:t> </w:t>
      </w:r>
      <w:r>
        <w:rPr/>
        <w:t>(ОКН):</w:t>
      </w:r>
      <w:r>
        <w:rPr>
          <w:spacing w:val="3"/>
        </w:rPr>
        <w:t> </w:t>
      </w:r>
      <w:r>
        <w:rPr/>
        <w:t>«Соколовская</w:t>
      </w:r>
    </w:p>
    <w:p>
      <w:pPr>
        <w:pStyle w:val="BodyText"/>
        <w:spacing w:line="360" w:lineRule="auto"/>
        <w:ind w:right="807"/>
      </w:pPr>
      <w:r>
        <w:rPr/>
        <w:t>богадельня с домовой церковью святых апостолов Иакова и Иоанна», расположенного по</w:t>
      </w:r>
      <w:r>
        <w:rPr>
          <w:spacing w:val="-57"/>
        </w:rPr>
        <w:t> </w:t>
      </w:r>
      <w:r>
        <w:rPr/>
        <w:t>адресу</w:t>
      </w:r>
      <w:r>
        <w:rPr>
          <w:spacing w:val="-6"/>
        </w:rPr>
        <w:t> </w:t>
      </w:r>
      <w:r>
        <w:rPr/>
        <w:t>г.</w:t>
      </w:r>
      <w:r>
        <w:rPr>
          <w:spacing w:val="-1"/>
        </w:rPr>
        <w:t> </w:t>
      </w:r>
      <w:r>
        <w:rPr/>
        <w:t>Самара</w:t>
      </w:r>
      <w:r>
        <w:rPr>
          <w:spacing w:val="3"/>
        </w:rPr>
        <w:t> </w:t>
      </w:r>
      <w:r>
        <w:rPr/>
        <w:t>ул.</w:t>
      </w:r>
      <w:r>
        <w:rPr>
          <w:spacing w:val="1"/>
        </w:rPr>
        <w:t> </w:t>
      </w:r>
      <w:r>
        <w:rPr/>
        <w:t>Мичурина,2/Чкалова, 98,</w:t>
      </w:r>
      <w:r>
        <w:rPr>
          <w:spacing w:val="2"/>
        </w:rPr>
        <w:t> </w:t>
      </w:r>
      <w:r>
        <w:rPr/>
        <w:t>литеры</w:t>
      </w:r>
      <w:r>
        <w:rPr>
          <w:spacing w:val="-2"/>
        </w:rPr>
        <w:t> </w:t>
      </w:r>
      <w:r>
        <w:rPr/>
        <w:t>А, А2»</w:t>
      </w:r>
    </w:p>
    <w:p>
      <w:pPr>
        <w:pStyle w:val="BodyText"/>
        <w:spacing w:line="360" w:lineRule="auto" w:before="159"/>
        <w:ind w:right="853" w:firstLine="851"/>
      </w:pPr>
      <w:r>
        <w:rPr/>
        <w:t>− Материалы по рассматриваемым объектам культурного наследия: кадастровые</w:t>
      </w:r>
      <w:r>
        <w:rPr>
          <w:spacing w:val="-57"/>
        </w:rPr>
        <w:t> </w:t>
      </w:r>
      <w:r>
        <w:rPr/>
        <w:t>выписки, охранные обязательства, паспорт объекта культурного наследия, технический</w:t>
      </w:r>
      <w:r>
        <w:rPr>
          <w:spacing w:val="1"/>
        </w:rPr>
        <w:t> </w:t>
      </w:r>
      <w:r>
        <w:rPr/>
        <w:t>паспорт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др. (предоставляются</w:t>
      </w:r>
      <w:r>
        <w:rPr>
          <w:spacing w:val="-1"/>
        </w:rPr>
        <w:t> </w:t>
      </w:r>
      <w:r>
        <w:rPr/>
        <w:t>Заказчиком</w:t>
      </w:r>
      <w:r>
        <w:rPr>
          <w:spacing w:val="-1"/>
        </w:rPr>
        <w:t> </w:t>
      </w:r>
      <w:r>
        <w:rPr/>
        <w:t>при наличии);</w:t>
      </w:r>
    </w:p>
    <w:p>
      <w:pPr>
        <w:spacing w:after="0" w:line="360" w:lineRule="auto"/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360" w:lineRule="auto"/>
        <w:ind w:right="1729" w:firstLine="851"/>
      </w:pPr>
      <w:r>
        <w:rPr/>
        <w:t>− Имеющиеся материалы по проектируемым зданиям на прилегающих</w:t>
      </w:r>
      <w:r>
        <w:rPr>
          <w:spacing w:val="1"/>
        </w:rPr>
        <w:t> </w:t>
      </w:r>
      <w:r>
        <w:rPr/>
        <w:t>территориях рассматриваемого объекта культурного наследия (предоставляются</w:t>
      </w:r>
      <w:r>
        <w:rPr>
          <w:spacing w:val="-57"/>
        </w:rPr>
        <w:t> </w:t>
      </w:r>
      <w:r>
        <w:rPr/>
        <w:t>Заказчиком);</w:t>
      </w:r>
    </w:p>
    <w:p>
      <w:pPr>
        <w:pStyle w:val="BodyText"/>
        <w:spacing w:line="499" w:lineRule="auto" w:before="159"/>
        <w:ind w:left="1254" w:right="702"/>
      </w:pPr>
      <w:r>
        <w:rPr/>
        <w:t>− Материалы фотофиксации по разработанной Подрядчиком схеме фотофиксации</w:t>
      </w:r>
      <w:r>
        <w:rPr>
          <w:spacing w:val="-57"/>
        </w:rPr>
        <w:t> </w:t>
      </w:r>
      <w:r>
        <w:rPr/>
        <w:t>(предоставляются</w:t>
      </w:r>
      <w:r>
        <w:rPr>
          <w:spacing w:val="-1"/>
        </w:rPr>
        <w:t> </w:t>
      </w:r>
      <w:r>
        <w:rPr/>
        <w:t>Заказчиком);</w:t>
      </w:r>
    </w:p>
    <w:p>
      <w:pPr>
        <w:pStyle w:val="BodyText"/>
        <w:spacing w:line="275" w:lineRule="exact"/>
        <w:ind w:left="1254"/>
      </w:pPr>
      <w:r>
        <w:rPr/>
        <w:t>−</w:t>
      </w:r>
      <w:r>
        <w:rPr>
          <w:spacing w:val="-4"/>
        </w:rPr>
        <w:t> </w:t>
      </w:r>
      <w:r>
        <w:rPr/>
        <w:t>Кадастровый</w:t>
      </w:r>
      <w:r>
        <w:rPr>
          <w:spacing w:val="-2"/>
        </w:rPr>
        <w:t> </w:t>
      </w:r>
      <w:r>
        <w:rPr/>
        <w:t>план</w:t>
      </w:r>
      <w:r>
        <w:rPr>
          <w:spacing w:val="-2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(представляется</w:t>
      </w:r>
      <w:r>
        <w:rPr>
          <w:spacing w:val="-2"/>
        </w:rPr>
        <w:t> </w:t>
      </w:r>
      <w:r>
        <w:rPr/>
        <w:t>заказчиком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необходимости).</w:t>
      </w:r>
    </w:p>
    <w:p>
      <w:pPr>
        <w:pStyle w:val="BodyText"/>
        <w:spacing w:before="4"/>
        <w:ind w:left="0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614" w:val="left" w:leader="none"/>
        </w:tabs>
        <w:spacing w:line="240" w:lineRule="auto" w:before="0" w:after="0"/>
        <w:ind w:left="1614" w:right="0" w:hanging="360"/>
        <w:jc w:val="left"/>
      </w:pPr>
      <w:bookmarkStart w:name="_bookmark6" w:id="12"/>
      <w:bookmarkEnd w:id="12"/>
      <w:r>
        <w:rPr>
          <w:b w:val="0"/>
        </w:rPr>
      </w:r>
      <w:bookmarkStart w:name="_bookmark6" w:id="13"/>
      <w:bookmarkEnd w:id="13"/>
      <w:r>
        <w:rPr/>
        <w:t>Св</w:t>
      </w:r>
      <w:r>
        <w:rPr/>
        <w:t>едения</w:t>
      </w:r>
      <w:r>
        <w:rPr>
          <w:spacing w:val="-4"/>
        </w:rPr>
        <w:t> </w:t>
      </w:r>
      <w:r>
        <w:rPr/>
        <w:t>об</w:t>
      </w:r>
      <w:r>
        <w:rPr>
          <w:spacing w:val="-3"/>
        </w:rPr>
        <w:t> </w:t>
      </w:r>
      <w:r>
        <w:rPr/>
        <w:t>имеющейся</w:t>
      </w:r>
      <w:r>
        <w:rPr>
          <w:spacing w:val="-3"/>
        </w:rPr>
        <w:t> </w:t>
      </w:r>
      <w:r>
        <w:rPr/>
        <w:t>учетной</w:t>
      </w:r>
      <w:r>
        <w:rPr>
          <w:spacing w:val="-3"/>
        </w:rPr>
        <w:t> </w:t>
      </w:r>
      <w:r>
        <w:rPr/>
        <w:t>документации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объектам</w:t>
      </w:r>
    </w:p>
    <w:p>
      <w:pPr>
        <w:pStyle w:val="BodyText"/>
        <w:spacing w:before="135"/>
        <w:ind w:left="1254"/>
      </w:pPr>
      <w:r>
        <w:rPr/>
        <w:t>Имеющиеся</w:t>
      </w:r>
      <w:r>
        <w:rPr>
          <w:spacing w:val="-2"/>
        </w:rPr>
        <w:t> </w:t>
      </w:r>
      <w:r>
        <w:rPr/>
        <w:t>материалы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рассматриваемому</w:t>
      </w:r>
      <w:r>
        <w:rPr>
          <w:spacing w:val="-5"/>
        </w:rPr>
        <w:t> </w:t>
      </w:r>
      <w:r>
        <w:rPr/>
        <w:t>объекту</w:t>
      </w:r>
      <w:r>
        <w:rPr>
          <w:spacing w:val="-9"/>
        </w:rPr>
        <w:t> </w:t>
      </w:r>
      <w:r>
        <w:rPr/>
        <w:t>культурного</w:t>
      </w:r>
      <w:r>
        <w:rPr>
          <w:spacing w:val="-2"/>
        </w:rPr>
        <w:t> </w:t>
      </w:r>
      <w:r>
        <w:rPr/>
        <w:t>наследия</w:t>
      </w:r>
    </w:p>
    <w:p>
      <w:pPr>
        <w:pStyle w:val="BodyText"/>
        <w:spacing w:line="360" w:lineRule="auto" w:before="136"/>
        <w:ind w:right="1374"/>
      </w:pPr>
      <w:r>
        <w:rPr/>
        <w:t>«Соколовская богадельня с домовой церковью святых апостолов Иакова и Иоанна»,</w:t>
      </w:r>
      <w:r>
        <w:rPr>
          <w:spacing w:val="-57"/>
        </w:rPr>
        <w:t> </w:t>
      </w:r>
      <w:r>
        <w:rPr/>
        <w:t>расположенного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адресу</w:t>
      </w:r>
      <w:r>
        <w:rPr>
          <w:spacing w:val="-6"/>
        </w:rPr>
        <w:t> </w:t>
      </w:r>
      <w:r>
        <w:rPr/>
        <w:t>г.</w:t>
      </w:r>
      <w:r>
        <w:rPr>
          <w:spacing w:val="-3"/>
        </w:rPr>
        <w:t> </w:t>
      </w:r>
      <w:r>
        <w:rPr/>
        <w:t>Самара</w:t>
      </w:r>
      <w:r>
        <w:rPr>
          <w:spacing w:val="2"/>
        </w:rPr>
        <w:t> </w:t>
      </w:r>
      <w:r>
        <w:rPr/>
        <w:t>ул. Мичурина,2/Чкалова,</w:t>
      </w:r>
      <w:r>
        <w:rPr>
          <w:spacing w:val="-1"/>
        </w:rPr>
        <w:t> </w:t>
      </w:r>
      <w:r>
        <w:rPr/>
        <w:t>98,</w:t>
      </w:r>
      <w:r>
        <w:rPr>
          <w:spacing w:val="-1"/>
        </w:rPr>
        <w:t> </w:t>
      </w:r>
      <w:r>
        <w:rPr/>
        <w:t>литеры</w:t>
      </w:r>
      <w:r>
        <w:rPr>
          <w:spacing w:val="-2"/>
        </w:rPr>
        <w:t> </w:t>
      </w:r>
      <w:r>
        <w:rPr/>
        <w:t>А,</w:t>
      </w:r>
      <w:r>
        <w:rPr>
          <w:spacing w:val="-1"/>
        </w:rPr>
        <w:t> </w:t>
      </w:r>
      <w:r>
        <w:rPr/>
        <w:t>А2»:</w:t>
      </w:r>
    </w:p>
    <w:p>
      <w:pPr>
        <w:pStyle w:val="ListParagraph"/>
        <w:numPr>
          <w:ilvl w:val="0"/>
          <w:numId w:val="11"/>
        </w:numPr>
        <w:tabs>
          <w:tab w:pos="1394" w:val="left" w:leader="none"/>
        </w:tabs>
        <w:spacing w:line="360" w:lineRule="auto" w:before="161" w:after="0"/>
        <w:ind w:left="402" w:right="995" w:firstLine="851"/>
        <w:jc w:val="left"/>
        <w:rPr>
          <w:sz w:val="24"/>
        </w:rPr>
      </w:pPr>
      <w:r>
        <w:rPr>
          <w:sz w:val="24"/>
        </w:rPr>
        <w:t>Паспорт объекта культурного наследия «Соколовская богадельня с домовой</w:t>
      </w:r>
      <w:r>
        <w:rPr>
          <w:spacing w:val="1"/>
          <w:sz w:val="24"/>
        </w:rPr>
        <w:t> </w:t>
      </w:r>
      <w:r>
        <w:rPr>
          <w:sz w:val="24"/>
        </w:rPr>
        <w:t>церковью святых апостолов Иакова и Иоанна», расположенного по адресу г. Самара ул.</w:t>
      </w:r>
      <w:r>
        <w:rPr>
          <w:spacing w:val="-57"/>
          <w:sz w:val="24"/>
        </w:rPr>
        <w:t> </w:t>
      </w:r>
      <w:r>
        <w:rPr>
          <w:sz w:val="24"/>
        </w:rPr>
        <w:t>Мичурина,2/Чкалова,</w:t>
      </w:r>
      <w:r>
        <w:rPr>
          <w:spacing w:val="-1"/>
          <w:sz w:val="24"/>
        </w:rPr>
        <w:t> </w:t>
      </w:r>
      <w:r>
        <w:rPr>
          <w:sz w:val="24"/>
        </w:rPr>
        <w:t>98, литеры</w:t>
      </w:r>
      <w:r>
        <w:rPr>
          <w:spacing w:val="-1"/>
          <w:sz w:val="24"/>
        </w:rPr>
        <w:t> </w:t>
      </w:r>
      <w:r>
        <w:rPr>
          <w:sz w:val="24"/>
        </w:rPr>
        <w:t>А, А2»</w:t>
      </w:r>
    </w:p>
    <w:p>
      <w:pPr>
        <w:pStyle w:val="ListParagraph"/>
        <w:numPr>
          <w:ilvl w:val="0"/>
          <w:numId w:val="11"/>
        </w:numPr>
        <w:tabs>
          <w:tab w:pos="1394" w:val="left" w:leader="none"/>
        </w:tabs>
        <w:spacing w:line="360" w:lineRule="auto" w:before="160" w:after="0"/>
        <w:ind w:left="402" w:right="1204" w:firstLine="851"/>
        <w:jc w:val="left"/>
        <w:rPr>
          <w:sz w:val="24"/>
        </w:rPr>
      </w:pPr>
      <w:r>
        <w:rPr>
          <w:sz w:val="24"/>
        </w:rPr>
        <w:t>Сведения на портале открытых данных Министерства культуры Российской</w:t>
      </w:r>
      <w:r>
        <w:rPr>
          <w:spacing w:val="-57"/>
          <w:sz w:val="24"/>
        </w:rPr>
        <w:t> </w:t>
      </w:r>
      <w:r>
        <w:rPr>
          <w:sz w:val="24"/>
        </w:rPr>
        <w:t>Федерации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r:id="rId19">
        <w:r>
          <w:rPr>
            <w:color w:val="0462C1"/>
            <w:sz w:val="24"/>
            <w:u w:val="single" w:color="0462C1"/>
          </w:rPr>
          <w:t>https://opendata.mkrf.ru/opendata/7705851331-egrkn</w:t>
        </w:r>
      </w:hyperlink>
      <w:r>
        <w:rPr>
          <w:sz w:val="24"/>
        </w:rPr>
        <w:t>).</w:t>
      </w:r>
    </w:p>
    <w:p>
      <w:pPr>
        <w:pStyle w:val="ListParagraph"/>
        <w:numPr>
          <w:ilvl w:val="0"/>
          <w:numId w:val="11"/>
        </w:numPr>
        <w:tabs>
          <w:tab w:pos="1394" w:val="left" w:leader="none"/>
        </w:tabs>
        <w:spacing w:line="360" w:lineRule="auto" w:before="161" w:after="0"/>
        <w:ind w:left="402" w:right="1801" w:firstLine="851"/>
        <w:jc w:val="left"/>
        <w:rPr>
          <w:i/>
          <w:sz w:val="24"/>
        </w:rPr>
      </w:pPr>
      <w:r>
        <w:rPr>
          <w:sz w:val="24"/>
        </w:rPr>
        <w:t>Сведения из </w:t>
      </w:r>
      <w:r>
        <w:rPr>
          <w:i/>
          <w:sz w:val="24"/>
        </w:rPr>
        <w:t>списка, размещенного на официальном сайте Управления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государственной охраны объектов культурного наследия Самарской области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</w:t>
      </w:r>
      <w:hyperlink r:id="rId20">
        <w:r>
          <w:rPr>
            <w:i/>
            <w:sz w:val="24"/>
            <w:u w:val="single"/>
          </w:rPr>
          <w:t>http://nasledie.samregion.ru/node/5344</w:t>
        </w:r>
      </w:hyperlink>
      <w:r>
        <w:rPr>
          <w:i/>
          <w:sz w:val="24"/>
        </w:rPr>
        <w:t>),</w:t>
      </w:r>
    </w:p>
    <w:p>
      <w:pPr>
        <w:pStyle w:val="Heading1"/>
        <w:numPr>
          <w:ilvl w:val="1"/>
          <w:numId w:val="9"/>
        </w:numPr>
        <w:tabs>
          <w:tab w:pos="1614" w:val="left" w:leader="none"/>
        </w:tabs>
        <w:spacing w:line="360" w:lineRule="auto" w:before="165" w:after="0"/>
        <w:ind w:left="402" w:right="982" w:firstLine="851"/>
        <w:jc w:val="both"/>
      </w:pPr>
      <w:bookmarkStart w:name="_bookmark7" w:id="14"/>
      <w:bookmarkEnd w:id="14"/>
      <w:r>
        <w:rPr>
          <w:b w:val="0"/>
        </w:rPr>
      </w:r>
      <w:bookmarkStart w:name="_bookmark7" w:id="15"/>
      <w:bookmarkEnd w:id="15"/>
      <w:r>
        <w:rPr/>
        <w:t>Св</w:t>
      </w:r>
      <w:r>
        <w:rPr/>
        <w:t>едения об объектах культурного наследия в пределах проектируемой</w:t>
      </w:r>
      <w:r>
        <w:rPr>
          <w:spacing w:val="-57"/>
        </w:rPr>
        <w:t> </w:t>
      </w:r>
      <w:r>
        <w:rPr/>
        <w:t>территории</w:t>
      </w:r>
    </w:p>
    <w:p>
      <w:pPr>
        <w:pStyle w:val="BodyText"/>
        <w:spacing w:line="360" w:lineRule="auto"/>
        <w:ind w:right="683" w:firstLine="851"/>
        <w:jc w:val="both"/>
      </w:pPr>
      <w:r>
        <w:rPr/>
        <w:t>На</w:t>
      </w:r>
      <w:r>
        <w:rPr>
          <w:spacing w:val="-9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рассматриваемого</w:t>
      </w:r>
      <w:r>
        <w:rPr>
          <w:spacing w:val="-7"/>
        </w:rPr>
        <w:t> </w:t>
      </w:r>
      <w:r>
        <w:rPr/>
        <w:t>квартала</w:t>
      </w:r>
      <w:r>
        <w:rPr>
          <w:spacing w:val="-7"/>
        </w:rPr>
        <w:t> </w:t>
      </w:r>
      <w:r>
        <w:rPr/>
        <w:t>№139,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пределах</w:t>
      </w:r>
      <w:r>
        <w:rPr>
          <w:spacing w:val="-4"/>
        </w:rPr>
        <w:t> </w:t>
      </w:r>
      <w:r>
        <w:rPr/>
        <w:t>которого</w:t>
      </w:r>
      <w:r>
        <w:rPr>
          <w:spacing w:val="-7"/>
        </w:rPr>
        <w:t> </w:t>
      </w:r>
      <w:r>
        <w:rPr/>
        <w:t>расположен</w:t>
      </w:r>
      <w:r>
        <w:rPr>
          <w:spacing w:val="-57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«Соколовская</w:t>
      </w:r>
      <w:r>
        <w:rPr>
          <w:spacing w:val="1"/>
        </w:rPr>
        <w:t> </w:t>
      </w:r>
      <w:r>
        <w:rPr/>
        <w:t>богадельня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домовой</w:t>
      </w:r>
      <w:r>
        <w:rPr>
          <w:spacing w:val="1"/>
        </w:rPr>
        <w:t> </w:t>
      </w:r>
      <w:r>
        <w:rPr/>
        <w:t>церковью</w:t>
      </w:r>
      <w:r>
        <w:rPr>
          <w:spacing w:val="1"/>
        </w:rPr>
        <w:t> </w:t>
      </w:r>
      <w:r>
        <w:rPr/>
        <w:t>святых</w:t>
      </w:r>
      <w:r>
        <w:rPr>
          <w:spacing w:val="1"/>
        </w:rPr>
        <w:t> </w:t>
      </w:r>
      <w:r>
        <w:rPr/>
        <w:t>апостолов Иакова и Иоанна», а также соседних, 124, 125 и 138, 140 кварталах кроме</w:t>
      </w:r>
      <w:r>
        <w:rPr>
          <w:spacing w:val="1"/>
        </w:rPr>
        <w:t> </w:t>
      </w:r>
      <w:r>
        <w:rPr/>
        <w:t>рассматриваемого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регионального</w:t>
      </w:r>
      <w:r>
        <w:rPr>
          <w:spacing w:val="-4"/>
        </w:rPr>
        <w:t> </w:t>
      </w:r>
      <w:r>
        <w:rPr/>
        <w:t>значения.</w:t>
      </w:r>
    </w:p>
    <w:p>
      <w:pPr>
        <w:spacing w:after="0" w:line="360" w:lineRule="auto"/>
        <w:jc w:val="both"/>
        <w:sectPr>
          <w:pgSz w:w="11910" w:h="16840"/>
          <w:pgMar w:header="748" w:footer="734" w:top="1660" w:bottom="920" w:left="1300" w:right="160"/>
        </w:sectPr>
      </w:pPr>
    </w:p>
    <w:p>
      <w:pPr>
        <w:pStyle w:val="Heading1"/>
        <w:spacing w:line="360" w:lineRule="auto" w:before="4"/>
        <w:ind w:left="402" w:right="689" w:firstLine="851"/>
        <w:jc w:val="both"/>
      </w:pPr>
      <w:r>
        <w:rPr/>
        <w:t>Таблица</w:t>
      </w:r>
      <w:r>
        <w:rPr>
          <w:spacing w:val="1"/>
        </w:rPr>
        <w:t> </w:t>
      </w:r>
      <w:r>
        <w:rPr/>
        <w:t>2.3-1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объектов культурного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рассматриваемой</w:t>
      </w:r>
      <w:r>
        <w:rPr>
          <w:spacing w:val="-3"/>
        </w:rPr>
        <w:t> </w:t>
      </w:r>
      <w:r>
        <w:rPr/>
        <w:t>территории</w:t>
      </w: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1707"/>
        <w:gridCol w:w="1416"/>
        <w:gridCol w:w="852"/>
        <w:gridCol w:w="849"/>
        <w:gridCol w:w="1132"/>
        <w:gridCol w:w="991"/>
        <w:gridCol w:w="993"/>
        <w:gridCol w:w="986"/>
      </w:tblGrid>
      <w:tr>
        <w:trPr>
          <w:trHeight w:val="1655" w:hRule="atLeast"/>
        </w:trPr>
        <w:tc>
          <w:tcPr>
            <w:tcW w:w="571" w:type="dxa"/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107" w:right="118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турн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ого</w:t>
            </w:r>
          </w:p>
          <w:p>
            <w:pPr>
              <w:pStyle w:val="TableParagraph"/>
              <w:spacing w:line="182" w:lineRule="exact"/>
              <w:ind w:left="107" w:right="122"/>
              <w:rPr>
                <w:sz w:val="16"/>
              </w:rPr>
            </w:pPr>
            <w:r>
              <w:rPr>
                <w:sz w:val="16"/>
              </w:rPr>
              <w:t>насл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едия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4"/>
              <w:ind w:left="126" w:right="114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  <w:p>
            <w:pPr>
              <w:pStyle w:val="TableParagraph"/>
              <w:spacing w:before="2"/>
              <w:ind w:left="126" w:right="116"/>
              <w:jc w:val="center"/>
              <w:rPr>
                <w:sz w:val="16"/>
              </w:rPr>
            </w:pPr>
            <w:r>
              <w:rPr>
                <w:sz w:val="16"/>
              </w:rPr>
              <w:t>(в соответствии с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документом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</w:t>
            </w:r>
          </w:p>
          <w:p>
            <w:pPr>
              <w:pStyle w:val="TableParagraph"/>
              <w:spacing w:line="183" w:lineRule="exact"/>
              <w:ind w:left="126" w:right="120"/>
              <w:jc w:val="center"/>
              <w:rPr>
                <w:sz w:val="16"/>
              </w:rPr>
            </w:pPr>
            <w:r>
              <w:rPr>
                <w:sz w:val="16"/>
              </w:rPr>
              <w:t>принятии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охрану)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107" w:right="95"/>
              <w:jc w:val="center"/>
              <w:rPr>
                <w:sz w:val="16"/>
              </w:rPr>
            </w:pPr>
            <w:r>
              <w:rPr>
                <w:sz w:val="16"/>
              </w:rPr>
              <w:t>Адрес объекта по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нормативному</w:t>
            </w:r>
          </w:p>
          <w:p>
            <w:pPr>
              <w:pStyle w:val="TableParagraph"/>
              <w:spacing w:line="183" w:lineRule="exact"/>
              <w:ind w:left="103" w:right="95"/>
              <w:jc w:val="center"/>
              <w:rPr>
                <w:sz w:val="16"/>
              </w:rPr>
            </w:pPr>
            <w:r>
              <w:rPr>
                <w:sz w:val="16"/>
              </w:rPr>
              <w:t>документу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12" w:right="84" w:firstLine="235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Квартала</w:t>
            </w:r>
          </w:p>
        </w:tc>
        <w:tc>
          <w:tcPr>
            <w:tcW w:w="84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0" w:right="101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объекта/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историче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события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142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991" w:type="dxa"/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146" w:right="128" w:hanging="5"/>
              <w:jc w:val="center"/>
              <w:rPr>
                <w:sz w:val="16"/>
              </w:rPr>
            </w:pPr>
            <w:r>
              <w:rPr>
                <w:sz w:val="16"/>
              </w:rPr>
              <w:t>Границы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2"/>
              <w:ind w:left="160" w:right="145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Документ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принятия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охрану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195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</w:tc>
      </w:tr>
      <w:tr>
        <w:trPr>
          <w:trHeight w:val="1288" w:hRule="atLeast"/>
        </w:trPr>
        <w:tc>
          <w:tcPr>
            <w:tcW w:w="571" w:type="dxa"/>
          </w:tcPr>
          <w:p>
            <w:pPr>
              <w:pStyle w:val="TableParagraph"/>
              <w:spacing w:line="178" w:lineRule="exact"/>
              <w:ind w:left="89" w:right="191"/>
              <w:jc w:val="center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707" w:type="dxa"/>
          </w:tcPr>
          <w:p>
            <w:pPr>
              <w:pStyle w:val="TableParagraph"/>
              <w:ind w:left="167" w:right="144" w:firstLine="153"/>
              <w:rPr>
                <w:sz w:val="16"/>
              </w:rPr>
            </w:pPr>
            <w:r>
              <w:rPr>
                <w:sz w:val="16"/>
              </w:rPr>
              <w:t>Здание бывшей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губернской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тюрьмы</w:t>
            </w:r>
          </w:p>
        </w:tc>
        <w:tc>
          <w:tcPr>
            <w:tcW w:w="1416" w:type="dxa"/>
          </w:tcPr>
          <w:p>
            <w:pPr>
              <w:pStyle w:val="TableParagraph"/>
              <w:ind w:left="105" w:right="95"/>
              <w:jc w:val="center"/>
              <w:rPr>
                <w:sz w:val="16"/>
              </w:rPr>
            </w:pPr>
            <w:r>
              <w:rPr>
                <w:sz w:val="16"/>
              </w:rPr>
              <w:t>г. Самара, ул.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Арцыбушевская,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171</w:t>
            </w:r>
          </w:p>
        </w:tc>
        <w:tc>
          <w:tcPr>
            <w:tcW w:w="852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Ленинск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квартал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138</w:t>
            </w:r>
          </w:p>
        </w:tc>
        <w:tc>
          <w:tcPr>
            <w:tcW w:w="849" w:type="dxa"/>
          </w:tcPr>
          <w:p>
            <w:pPr>
              <w:pStyle w:val="TableParagraph"/>
              <w:spacing w:line="178" w:lineRule="exact"/>
              <w:ind w:left="235"/>
              <w:rPr>
                <w:sz w:val="16"/>
              </w:rPr>
            </w:pPr>
            <w:r>
              <w:rPr>
                <w:sz w:val="16"/>
              </w:rPr>
              <w:t>1896-</w:t>
            </w:r>
          </w:p>
          <w:p>
            <w:pPr>
              <w:pStyle w:val="TableParagraph"/>
              <w:spacing w:before="1"/>
              <w:ind w:left="177"/>
              <w:rPr>
                <w:sz w:val="16"/>
              </w:rPr>
            </w:pPr>
            <w:r>
              <w:rPr>
                <w:sz w:val="16"/>
              </w:rPr>
              <w:t>1898гг.</w:t>
            </w:r>
          </w:p>
        </w:tc>
        <w:tc>
          <w:tcPr>
            <w:tcW w:w="1132" w:type="dxa"/>
          </w:tcPr>
          <w:p>
            <w:pPr>
              <w:pStyle w:val="TableParagraph"/>
              <w:ind w:left="130" w:right="110" w:firstLine="96"/>
              <w:rPr>
                <w:sz w:val="16"/>
              </w:rPr>
            </w:pPr>
            <w:r>
              <w:rPr>
                <w:sz w:val="16"/>
              </w:rPr>
              <w:t>Ансамбль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архитектуры</w:t>
            </w:r>
          </w:p>
        </w:tc>
        <w:tc>
          <w:tcPr>
            <w:tcW w:w="991" w:type="dxa"/>
          </w:tcPr>
          <w:p>
            <w:pPr>
              <w:pStyle w:val="TableParagraph"/>
              <w:ind w:left="167" w:right="150" w:hanging="3"/>
              <w:jc w:val="center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УГООКН</w:t>
            </w:r>
          </w:p>
          <w:p>
            <w:pPr>
              <w:pStyle w:val="TableParagraph"/>
              <w:ind w:left="136" w:right="121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23.10.2015</w:t>
            </w:r>
          </w:p>
          <w:p>
            <w:pPr>
              <w:pStyle w:val="TableParagraph"/>
              <w:ind w:left="136" w:right="121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12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left="283" w:hanging="132"/>
              <w:rPr>
                <w:sz w:val="16"/>
              </w:rPr>
            </w:pPr>
            <w:r>
              <w:rPr>
                <w:sz w:val="16"/>
              </w:rPr>
              <w:t>Постанов.</w:t>
            </w:r>
          </w:p>
          <w:p>
            <w:pPr>
              <w:pStyle w:val="TableParagraph"/>
              <w:spacing w:before="1"/>
              <w:ind w:left="132" w:right="99" w:firstLine="151"/>
              <w:rPr>
                <w:sz w:val="16"/>
              </w:rPr>
            </w:pPr>
            <w:r>
              <w:rPr>
                <w:sz w:val="16"/>
              </w:rPr>
              <w:t>Главы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ации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Сам.</w:t>
            </w:r>
          </w:p>
          <w:p>
            <w:pPr>
              <w:pStyle w:val="TableParagraph"/>
              <w:ind w:left="163" w:right="134" w:firstLine="98"/>
              <w:rPr>
                <w:sz w:val="16"/>
              </w:rPr>
            </w:pPr>
            <w:r>
              <w:rPr>
                <w:sz w:val="16"/>
              </w:rPr>
              <w:t>обл. 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27.03.92г.</w:t>
            </w:r>
          </w:p>
          <w:p>
            <w:pPr>
              <w:pStyle w:val="TableParagraph"/>
              <w:spacing w:line="169" w:lineRule="exact"/>
              <w:ind w:left="340"/>
              <w:rPr>
                <w:sz w:val="16"/>
              </w:rPr>
            </w:pPr>
            <w:r>
              <w:rPr>
                <w:sz w:val="16"/>
              </w:rPr>
              <w:t>№77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339" w:right="331"/>
              <w:jc w:val="center"/>
              <w:rPr>
                <w:sz w:val="16"/>
              </w:rPr>
            </w:pPr>
            <w:r>
              <w:rPr>
                <w:sz w:val="16"/>
              </w:rPr>
              <w:t>Рег.</w:t>
            </w:r>
          </w:p>
        </w:tc>
      </w:tr>
      <w:tr>
        <w:trPr>
          <w:trHeight w:val="918" w:hRule="atLeast"/>
        </w:trPr>
        <w:tc>
          <w:tcPr>
            <w:tcW w:w="571" w:type="dxa"/>
          </w:tcPr>
          <w:p>
            <w:pPr>
              <w:pStyle w:val="TableParagraph"/>
              <w:spacing w:line="178" w:lineRule="exact"/>
              <w:ind w:left="89" w:right="191"/>
              <w:jc w:val="center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  <w:tc>
          <w:tcPr>
            <w:tcW w:w="1707" w:type="dxa"/>
          </w:tcPr>
          <w:p>
            <w:pPr>
              <w:pStyle w:val="TableParagraph"/>
              <w:ind w:left="371" w:right="325" w:hanging="22"/>
              <w:rPr>
                <w:sz w:val="16"/>
              </w:rPr>
            </w:pPr>
            <w:r>
              <w:rPr>
                <w:sz w:val="16"/>
              </w:rPr>
              <w:t>Епархиальный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свечной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завод</w:t>
            </w:r>
          </w:p>
        </w:tc>
        <w:tc>
          <w:tcPr>
            <w:tcW w:w="1416" w:type="dxa"/>
          </w:tcPr>
          <w:p>
            <w:pPr>
              <w:pStyle w:val="TableParagraph"/>
              <w:ind w:left="105" w:right="95"/>
              <w:jc w:val="center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Самара,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Чкалова, 100,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литера А</w:t>
            </w:r>
          </w:p>
        </w:tc>
        <w:tc>
          <w:tcPr>
            <w:tcW w:w="852" w:type="dxa"/>
          </w:tcPr>
          <w:p>
            <w:pPr>
              <w:pStyle w:val="TableParagraph"/>
              <w:spacing w:before="85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Ленинск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квартал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</w:t>
            </w:r>
          </w:p>
        </w:tc>
        <w:tc>
          <w:tcPr>
            <w:tcW w:w="849" w:type="dxa"/>
          </w:tcPr>
          <w:p>
            <w:pPr>
              <w:pStyle w:val="TableParagraph"/>
              <w:spacing w:line="178" w:lineRule="exact"/>
              <w:ind w:left="235"/>
              <w:rPr>
                <w:sz w:val="16"/>
              </w:rPr>
            </w:pPr>
            <w:r>
              <w:rPr>
                <w:sz w:val="16"/>
              </w:rPr>
              <w:t>1904-</w:t>
            </w:r>
          </w:p>
          <w:p>
            <w:pPr>
              <w:pStyle w:val="TableParagraph"/>
              <w:spacing w:before="1"/>
              <w:ind w:left="158"/>
              <w:rPr>
                <w:sz w:val="16"/>
              </w:rPr>
            </w:pPr>
            <w:r>
              <w:rPr>
                <w:sz w:val="16"/>
              </w:rPr>
              <w:t>1905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1132" w:type="dxa"/>
          </w:tcPr>
          <w:p>
            <w:pPr>
              <w:pStyle w:val="TableParagraph"/>
              <w:ind w:left="260" w:right="213" w:hanging="34"/>
              <w:rPr>
                <w:sz w:val="16"/>
              </w:rPr>
            </w:pPr>
            <w:r>
              <w:rPr>
                <w:sz w:val="16"/>
              </w:rPr>
              <w:t>Памятник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гр-ства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3" w:lineRule="exact"/>
              <w:ind w:left="130"/>
              <w:rPr>
                <w:sz w:val="16"/>
              </w:rPr>
            </w:pPr>
            <w:r>
              <w:rPr>
                <w:sz w:val="16"/>
              </w:rPr>
              <w:t>архитектуры</w:t>
            </w:r>
          </w:p>
        </w:tc>
        <w:tc>
          <w:tcPr>
            <w:tcW w:w="991" w:type="dxa"/>
          </w:tcPr>
          <w:p>
            <w:pPr>
              <w:pStyle w:val="TableParagraph"/>
              <w:ind w:left="167" w:right="150" w:hanging="3"/>
              <w:jc w:val="center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УГООКН</w:t>
            </w:r>
          </w:p>
          <w:p>
            <w:pPr>
              <w:pStyle w:val="TableParagraph"/>
              <w:ind w:left="136" w:right="121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27.02.2017</w:t>
            </w:r>
          </w:p>
          <w:p>
            <w:pPr>
              <w:pStyle w:val="TableParagraph"/>
              <w:spacing w:line="168" w:lineRule="exact"/>
              <w:ind w:left="134" w:right="121"/>
              <w:jc w:val="center"/>
              <w:rPr>
                <w:sz w:val="16"/>
              </w:rPr>
            </w:pPr>
            <w:r>
              <w:rPr>
                <w:sz w:val="16"/>
              </w:rPr>
              <w:t>№21</w:t>
            </w:r>
          </w:p>
        </w:tc>
        <w:tc>
          <w:tcPr>
            <w:tcW w:w="993" w:type="dxa"/>
          </w:tcPr>
          <w:p>
            <w:pPr>
              <w:pStyle w:val="TableParagraph"/>
              <w:ind w:left="168" w:right="152" w:hanging="3"/>
              <w:jc w:val="center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УГООКН</w:t>
            </w:r>
          </w:p>
          <w:p>
            <w:pPr>
              <w:pStyle w:val="TableParagraph"/>
              <w:ind w:left="131" w:right="118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27.02.2017</w:t>
            </w:r>
          </w:p>
          <w:p>
            <w:pPr>
              <w:pStyle w:val="TableParagraph"/>
              <w:spacing w:line="168" w:lineRule="exact"/>
              <w:ind w:left="130" w:right="118"/>
              <w:jc w:val="center"/>
              <w:rPr>
                <w:sz w:val="16"/>
              </w:rPr>
            </w:pPr>
            <w:r>
              <w:rPr>
                <w:sz w:val="16"/>
              </w:rPr>
              <w:t>№21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4"/>
              <w:ind w:left="339" w:right="331"/>
              <w:jc w:val="center"/>
              <w:rPr>
                <w:sz w:val="16"/>
              </w:rPr>
            </w:pPr>
            <w:r>
              <w:rPr>
                <w:sz w:val="16"/>
              </w:rPr>
              <w:t>Рег.</w:t>
            </w:r>
          </w:p>
        </w:tc>
      </w:tr>
      <w:tr>
        <w:trPr>
          <w:trHeight w:val="921" w:hRule="atLeast"/>
        </w:trPr>
        <w:tc>
          <w:tcPr>
            <w:tcW w:w="571" w:type="dxa"/>
          </w:tcPr>
          <w:p>
            <w:pPr>
              <w:pStyle w:val="TableParagraph"/>
              <w:spacing w:line="178" w:lineRule="exact"/>
              <w:ind w:left="89" w:right="191"/>
              <w:jc w:val="center"/>
              <w:rPr>
                <w:sz w:val="16"/>
              </w:rPr>
            </w:pPr>
            <w:r>
              <w:rPr>
                <w:sz w:val="16"/>
              </w:rPr>
              <w:t>636</w:t>
            </w:r>
          </w:p>
        </w:tc>
        <w:tc>
          <w:tcPr>
            <w:tcW w:w="1707" w:type="dxa"/>
          </w:tcPr>
          <w:p>
            <w:pPr>
              <w:pStyle w:val="TableParagraph"/>
              <w:spacing w:line="178" w:lineRule="exact"/>
              <w:ind w:left="551"/>
              <w:rPr>
                <w:sz w:val="16"/>
              </w:rPr>
            </w:pPr>
            <w:r>
              <w:rPr>
                <w:sz w:val="16"/>
              </w:rPr>
              <w:t>Главный</w:t>
            </w:r>
          </w:p>
          <w:p>
            <w:pPr>
              <w:pStyle w:val="TableParagraph"/>
              <w:spacing w:before="1"/>
              <w:ind w:left="182" w:right="174" w:firstLine="12"/>
              <w:jc w:val="both"/>
              <w:rPr>
                <w:sz w:val="16"/>
              </w:rPr>
            </w:pPr>
            <w:r>
              <w:rPr>
                <w:sz w:val="16"/>
              </w:rPr>
              <w:t>административный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корпус комплекса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зданий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«Самарской</w:t>
            </w:r>
          </w:p>
          <w:p>
            <w:pPr>
              <w:pStyle w:val="TableParagraph"/>
              <w:spacing w:line="170" w:lineRule="exact"/>
              <w:ind w:left="115"/>
              <w:jc w:val="both"/>
              <w:rPr>
                <w:sz w:val="16"/>
              </w:rPr>
            </w:pPr>
            <w:r>
              <w:rPr>
                <w:sz w:val="16"/>
              </w:rPr>
              <w:t>Губернской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тюрьмы»</w:t>
            </w:r>
          </w:p>
        </w:tc>
        <w:tc>
          <w:tcPr>
            <w:tcW w:w="1416" w:type="dxa"/>
          </w:tcPr>
          <w:p>
            <w:pPr>
              <w:pStyle w:val="TableParagraph"/>
              <w:ind w:left="184" w:right="177" w:firstLine="1"/>
              <w:jc w:val="center"/>
              <w:rPr>
                <w:sz w:val="16"/>
              </w:rPr>
            </w:pPr>
            <w:r>
              <w:rPr>
                <w:sz w:val="16"/>
              </w:rPr>
              <w:t>г. Самара, ул.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Чкалова, </w:t>
            </w:r>
            <w:r>
              <w:rPr>
                <w:sz w:val="16"/>
              </w:rPr>
              <w:t>90/ул.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Буянова, 152,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литера Б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(3-х</w:t>
            </w:r>
          </w:p>
          <w:p>
            <w:pPr>
              <w:pStyle w:val="TableParagraph"/>
              <w:spacing w:line="170" w:lineRule="exact"/>
              <w:ind w:left="105" w:right="95"/>
              <w:jc w:val="center"/>
              <w:rPr>
                <w:sz w:val="16"/>
              </w:rPr>
            </w:pPr>
            <w:r>
              <w:rPr>
                <w:sz w:val="16"/>
              </w:rPr>
              <w:t>этажное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здание)</w:t>
            </w:r>
          </w:p>
        </w:tc>
        <w:tc>
          <w:tcPr>
            <w:tcW w:w="852" w:type="dxa"/>
          </w:tcPr>
          <w:p>
            <w:pPr>
              <w:pStyle w:val="TableParagraph"/>
              <w:spacing w:before="88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Ленинск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квартал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138</w:t>
            </w:r>
          </w:p>
        </w:tc>
        <w:tc>
          <w:tcPr>
            <w:tcW w:w="849" w:type="dxa"/>
          </w:tcPr>
          <w:p>
            <w:pPr>
              <w:pStyle w:val="TableParagraph"/>
              <w:spacing w:line="178" w:lineRule="exact"/>
              <w:ind w:left="235"/>
              <w:rPr>
                <w:sz w:val="16"/>
              </w:rPr>
            </w:pPr>
            <w:r>
              <w:rPr>
                <w:sz w:val="16"/>
              </w:rPr>
              <w:t>1896-</w:t>
            </w:r>
          </w:p>
          <w:p>
            <w:pPr>
              <w:pStyle w:val="TableParagraph"/>
              <w:spacing w:before="1"/>
              <w:ind w:left="158"/>
              <w:rPr>
                <w:sz w:val="16"/>
              </w:rPr>
            </w:pPr>
            <w:r>
              <w:rPr>
                <w:sz w:val="16"/>
              </w:rPr>
              <w:t>1898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1132" w:type="dxa"/>
          </w:tcPr>
          <w:p>
            <w:pPr>
              <w:pStyle w:val="TableParagraph"/>
              <w:ind w:left="260" w:right="213" w:hanging="34"/>
              <w:rPr>
                <w:sz w:val="16"/>
              </w:rPr>
            </w:pPr>
            <w:r>
              <w:rPr>
                <w:sz w:val="16"/>
              </w:rPr>
              <w:t>Памятник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гр-ства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w:t>архитектуры</w:t>
            </w:r>
          </w:p>
        </w:tc>
        <w:tc>
          <w:tcPr>
            <w:tcW w:w="991" w:type="dxa"/>
          </w:tcPr>
          <w:p>
            <w:pPr>
              <w:pStyle w:val="TableParagraph"/>
              <w:ind w:left="167" w:right="150" w:hanging="3"/>
              <w:jc w:val="center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УГООКН</w:t>
            </w:r>
          </w:p>
          <w:p>
            <w:pPr>
              <w:pStyle w:val="TableParagraph"/>
              <w:ind w:left="136" w:right="121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27.02.2017</w:t>
            </w:r>
          </w:p>
          <w:p>
            <w:pPr>
              <w:pStyle w:val="TableParagraph"/>
              <w:spacing w:line="169" w:lineRule="exact"/>
              <w:ind w:left="134" w:right="121"/>
              <w:jc w:val="center"/>
              <w:rPr>
                <w:sz w:val="16"/>
              </w:rPr>
            </w:pPr>
            <w:r>
              <w:rPr>
                <w:sz w:val="16"/>
              </w:rPr>
              <w:t>№21</w:t>
            </w:r>
          </w:p>
        </w:tc>
        <w:tc>
          <w:tcPr>
            <w:tcW w:w="993" w:type="dxa"/>
          </w:tcPr>
          <w:p>
            <w:pPr>
              <w:pStyle w:val="TableParagraph"/>
              <w:ind w:left="168" w:right="152" w:hanging="3"/>
              <w:jc w:val="center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УГООКН</w:t>
            </w:r>
          </w:p>
          <w:p>
            <w:pPr>
              <w:pStyle w:val="TableParagraph"/>
              <w:ind w:left="131" w:right="118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27.02.2017</w:t>
            </w:r>
          </w:p>
          <w:p>
            <w:pPr>
              <w:pStyle w:val="TableParagraph"/>
              <w:spacing w:line="169" w:lineRule="exact"/>
              <w:ind w:left="130" w:right="118"/>
              <w:jc w:val="center"/>
              <w:rPr>
                <w:sz w:val="16"/>
              </w:rPr>
            </w:pPr>
            <w:r>
              <w:rPr>
                <w:sz w:val="16"/>
              </w:rPr>
              <w:t>№21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339" w:right="331"/>
              <w:jc w:val="center"/>
              <w:rPr>
                <w:sz w:val="16"/>
              </w:rPr>
            </w:pPr>
            <w:r>
              <w:rPr>
                <w:sz w:val="16"/>
              </w:rPr>
              <w:t>Рег.</w:t>
            </w:r>
          </w:p>
        </w:tc>
      </w:tr>
      <w:tr>
        <w:trPr>
          <w:trHeight w:val="1656" w:hRule="atLeast"/>
        </w:trPr>
        <w:tc>
          <w:tcPr>
            <w:tcW w:w="571" w:type="dxa"/>
          </w:tcPr>
          <w:p>
            <w:pPr>
              <w:pStyle w:val="TableParagraph"/>
              <w:spacing w:line="178" w:lineRule="exact"/>
              <w:ind w:left="89" w:right="191"/>
              <w:jc w:val="center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1707" w:type="dxa"/>
          </w:tcPr>
          <w:p>
            <w:pPr>
              <w:pStyle w:val="TableParagraph"/>
              <w:ind w:left="134" w:right="126" w:hanging="2"/>
              <w:jc w:val="center"/>
              <w:rPr>
                <w:sz w:val="16"/>
              </w:rPr>
            </w:pPr>
            <w:r>
              <w:rPr>
                <w:sz w:val="16"/>
              </w:rPr>
              <w:t>Петро-Павловская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церковь. уточненное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наименование: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Церковь Святых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апостолов Петра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Павла (комплекс):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1)Храм, 2)Дом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причта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церкви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Петра</w:t>
            </w:r>
          </w:p>
          <w:p>
            <w:pPr>
              <w:pStyle w:val="TableParagraph"/>
              <w:spacing w:line="170" w:lineRule="exact"/>
              <w:ind w:left="126" w:right="118"/>
              <w:jc w:val="center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Павла</w:t>
            </w:r>
          </w:p>
        </w:tc>
        <w:tc>
          <w:tcPr>
            <w:tcW w:w="1416" w:type="dxa"/>
          </w:tcPr>
          <w:p>
            <w:pPr>
              <w:pStyle w:val="TableParagraph"/>
              <w:ind w:left="213" w:right="198" w:firstLine="31"/>
              <w:rPr>
                <w:sz w:val="16"/>
              </w:rPr>
            </w:pPr>
            <w:r>
              <w:rPr>
                <w:sz w:val="16"/>
              </w:rPr>
              <w:t>г. Самара, ул.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Буянова,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135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07" w:right="96" w:hanging="1"/>
              <w:jc w:val="center"/>
              <w:rPr>
                <w:sz w:val="16"/>
              </w:rPr>
            </w:pPr>
            <w:r>
              <w:rPr>
                <w:sz w:val="16"/>
              </w:rPr>
              <w:t>Ленинск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кварталы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124</w:t>
            </w:r>
          </w:p>
        </w:tc>
        <w:tc>
          <w:tcPr>
            <w:tcW w:w="849" w:type="dxa"/>
          </w:tcPr>
          <w:p>
            <w:pPr>
              <w:pStyle w:val="TableParagraph"/>
              <w:spacing w:line="178" w:lineRule="exact"/>
              <w:ind w:left="189"/>
              <w:rPr>
                <w:sz w:val="16"/>
              </w:rPr>
            </w:pPr>
            <w:r>
              <w:rPr>
                <w:sz w:val="16"/>
              </w:rPr>
              <w:t>1865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г.</w:t>
            </w:r>
          </w:p>
        </w:tc>
        <w:tc>
          <w:tcPr>
            <w:tcW w:w="1132" w:type="dxa"/>
          </w:tcPr>
          <w:p>
            <w:pPr>
              <w:pStyle w:val="TableParagraph"/>
              <w:ind w:left="260" w:right="213" w:hanging="34"/>
              <w:rPr>
                <w:sz w:val="16"/>
              </w:rPr>
            </w:pPr>
            <w:r>
              <w:rPr>
                <w:sz w:val="16"/>
              </w:rPr>
              <w:t>Памятник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гр-ства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3" w:lineRule="exact"/>
              <w:ind w:left="130"/>
              <w:rPr>
                <w:sz w:val="16"/>
              </w:rPr>
            </w:pPr>
            <w:r>
              <w:rPr>
                <w:sz w:val="16"/>
              </w:rPr>
              <w:t>архитектуры</w:t>
            </w:r>
          </w:p>
        </w:tc>
        <w:tc>
          <w:tcPr>
            <w:tcW w:w="991" w:type="dxa"/>
          </w:tcPr>
          <w:p>
            <w:pPr>
              <w:pStyle w:val="TableParagraph"/>
              <w:ind w:left="167" w:right="150" w:hanging="3"/>
              <w:jc w:val="center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УГООКН</w:t>
            </w:r>
          </w:p>
          <w:p>
            <w:pPr>
              <w:pStyle w:val="TableParagraph"/>
              <w:ind w:left="136" w:right="121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23.10.2015</w:t>
            </w:r>
          </w:p>
          <w:p>
            <w:pPr>
              <w:pStyle w:val="TableParagraph"/>
              <w:ind w:left="136" w:right="121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12</w:t>
            </w:r>
          </w:p>
        </w:tc>
        <w:tc>
          <w:tcPr>
            <w:tcW w:w="993" w:type="dxa"/>
          </w:tcPr>
          <w:p>
            <w:pPr>
              <w:pStyle w:val="TableParagraph"/>
              <w:ind w:left="132" w:right="118"/>
              <w:jc w:val="center"/>
              <w:rPr>
                <w:sz w:val="16"/>
              </w:rPr>
            </w:pPr>
            <w:r>
              <w:rPr>
                <w:sz w:val="16"/>
              </w:rPr>
              <w:t>Постановл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ение</w:t>
            </w:r>
          </w:p>
          <w:p>
            <w:pPr>
              <w:pStyle w:val="TableParagraph"/>
              <w:ind w:left="131" w:right="11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Губернато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</w:t>
            </w:r>
          </w:p>
          <w:p>
            <w:pPr>
              <w:pStyle w:val="TableParagraph"/>
              <w:spacing w:line="183" w:lineRule="exact"/>
              <w:ind w:left="144"/>
              <w:rPr>
                <w:sz w:val="16"/>
              </w:rPr>
            </w:pPr>
            <w:r>
              <w:rPr>
                <w:sz w:val="16"/>
              </w:rPr>
              <w:t>31.12.97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г.</w:t>
            </w:r>
          </w:p>
          <w:p>
            <w:pPr>
              <w:pStyle w:val="TableParagraph"/>
              <w:spacing w:line="183" w:lineRule="exact"/>
              <w:ind w:left="280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393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339" w:right="331"/>
              <w:jc w:val="center"/>
              <w:rPr>
                <w:sz w:val="16"/>
              </w:rPr>
            </w:pPr>
            <w:r>
              <w:rPr>
                <w:sz w:val="16"/>
              </w:rPr>
              <w:t>Рег.</w:t>
            </w:r>
          </w:p>
        </w:tc>
      </w:tr>
      <w:tr>
        <w:trPr>
          <w:trHeight w:val="918" w:hRule="atLeast"/>
        </w:trPr>
        <w:tc>
          <w:tcPr>
            <w:tcW w:w="571" w:type="dxa"/>
          </w:tcPr>
          <w:p>
            <w:pPr>
              <w:pStyle w:val="TableParagraph"/>
              <w:spacing w:line="178" w:lineRule="exact"/>
              <w:ind w:left="89" w:right="191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707" w:type="dxa"/>
          </w:tcPr>
          <w:p>
            <w:pPr>
              <w:pStyle w:val="TableParagraph"/>
              <w:spacing w:line="178" w:lineRule="exact"/>
              <w:ind w:left="513"/>
              <w:rPr>
                <w:sz w:val="16"/>
              </w:rPr>
            </w:pPr>
            <w:r>
              <w:rPr>
                <w:sz w:val="16"/>
              </w:rPr>
              <w:t>Техникум</w:t>
            </w:r>
          </w:p>
        </w:tc>
        <w:tc>
          <w:tcPr>
            <w:tcW w:w="1416" w:type="dxa"/>
          </w:tcPr>
          <w:p>
            <w:pPr>
              <w:pStyle w:val="TableParagraph"/>
              <w:ind w:left="105" w:right="95"/>
              <w:jc w:val="center"/>
              <w:rPr>
                <w:sz w:val="16"/>
              </w:rPr>
            </w:pPr>
            <w:r>
              <w:rPr>
                <w:sz w:val="16"/>
              </w:rPr>
              <w:t>г. Самара, ул.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Арцыбушевская,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143,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литера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</w:t>
            </w:r>
          </w:p>
        </w:tc>
        <w:tc>
          <w:tcPr>
            <w:tcW w:w="852" w:type="dxa"/>
          </w:tcPr>
          <w:p>
            <w:pPr>
              <w:pStyle w:val="TableParagraph"/>
              <w:spacing w:before="85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Ленинск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квартал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125</w:t>
            </w:r>
          </w:p>
        </w:tc>
        <w:tc>
          <w:tcPr>
            <w:tcW w:w="849" w:type="dxa"/>
          </w:tcPr>
          <w:p>
            <w:pPr>
              <w:pStyle w:val="TableParagraph"/>
              <w:spacing w:line="178" w:lineRule="exact"/>
              <w:ind w:left="235"/>
              <w:rPr>
                <w:sz w:val="16"/>
              </w:rPr>
            </w:pPr>
            <w:r>
              <w:rPr>
                <w:sz w:val="16"/>
              </w:rPr>
              <w:t>1952-</w:t>
            </w:r>
          </w:p>
          <w:p>
            <w:pPr>
              <w:pStyle w:val="TableParagraph"/>
              <w:spacing w:before="1"/>
              <w:ind w:left="158"/>
              <w:rPr>
                <w:sz w:val="16"/>
              </w:rPr>
            </w:pPr>
            <w:r>
              <w:rPr>
                <w:sz w:val="16"/>
              </w:rPr>
              <w:t>1958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1132" w:type="dxa"/>
          </w:tcPr>
          <w:p>
            <w:pPr>
              <w:pStyle w:val="TableParagraph"/>
              <w:ind w:left="260" w:right="213" w:hanging="34"/>
              <w:rPr>
                <w:sz w:val="16"/>
              </w:rPr>
            </w:pPr>
            <w:r>
              <w:rPr>
                <w:sz w:val="16"/>
              </w:rPr>
              <w:t>Памятник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гр-ства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3" w:lineRule="exact"/>
              <w:ind w:left="130"/>
              <w:rPr>
                <w:sz w:val="16"/>
              </w:rPr>
            </w:pPr>
            <w:r>
              <w:rPr>
                <w:sz w:val="16"/>
              </w:rPr>
              <w:t>архитектуры</w:t>
            </w:r>
          </w:p>
        </w:tc>
        <w:tc>
          <w:tcPr>
            <w:tcW w:w="991" w:type="dxa"/>
          </w:tcPr>
          <w:p>
            <w:pPr>
              <w:pStyle w:val="TableParagraph"/>
              <w:ind w:left="167" w:right="150" w:hanging="3"/>
              <w:jc w:val="center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УГООКН</w:t>
            </w:r>
          </w:p>
          <w:p>
            <w:pPr>
              <w:pStyle w:val="TableParagraph"/>
              <w:ind w:left="136" w:right="121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27.02.2017</w:t>
            </w:r>
          </w:p>
          <w:p>
            <w:pPr>
              <w:pStyle w:val="TableParagraph"/>
              <w:spacing w:line="168" w:lineRule="exact"/>
              <w:ind w:left="134" w:right="121"/>
              <w:jc w:val="center"/>
              <w:rPr>
                <w:sz w:val="16"/>
              </w:rPr>
            </w:pPr>
            <w:r>
              <w:rPr>
                <w:sz w:val="16"/>
              </w:rPr>
              <w:t>№21</w:t>
            </w:r>
          </w:p>
        </w:tc>
        <w:tc>
          <w:tcPr>
            <w:tcW w:w="993" w:type="dxa"/>
          </w:tcPr>
          <w:p>
            <w:pPr>
              <w:pStyle w:val="TableParagraph"/>
              <w:ind w:left="168" w:right="152" w:hanging="3"/>
              <w:jc w:val="center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УГООКН</w:t>
            </w:r>
          </w:p>
          <w:p>
            <w:pPr>
              <w:pStyle w:val="TableParagraph"/>
              <w:ind w:left="131" w:right="118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27.02.2017</w:t>
            </w:r>
          </w:p>
          <w:p>
            <w:pPr>
              <w:pStyle w:val="TableParagraph"/>
              <w:spacing w:line="168" w:lineRule="exact"/>
              <w:ind w:left="130" w:right="118"/>
              <w:jc w:val="center"/>
              <w:rPr>
                <w:sz w:val="16"/>
              </w:rPr>
            </w:pPr>
            <w:r>
              <w:rPr>
                <w:sz w:val="16"/>
              </w:rPr>
              <w:t>№21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4"/>
              <w:ind w:left="339" w:right="331"/>
              <w:jc w:val="center"/>
              <w:rPr>
                <w:sz w:val="16"/>
              </w:rPr>
            </w:pPr>
            <w:r>
              <w:rPr>
                <w:sz w:val="16"/>
              </w:rPr>
              <w:t>Рег.</w:t>
            </w:r>
          </w:p>
        </w:tc>
      </w:tr>
      <w:tr>
        <w:trPr>
          <w:trHeight w:val="921" w:hRule="atLeast"/>
        </w:trPr>
        <w:tc>
          <w:tcPr>
            <w:tcW w:w="571" w:type="dxa"/>
          </w:tcPr>
          <w:p>
            <w:pPr>
              <w:pStyle w:val="TableParagraph"/>
              <w:spacing w:line="178" w:lineRule="exact"/>
              <w:ind w:left="89" w:right="191"/>
              <w:jc w:val="center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1707" w:type="dxa"/>
          </w:tcPr>
          <w:p>
            <w:pPr>
              <w:pStyle w:val="TableParagraph"/>
              <w:ind w:left="530" w:right="187" w:hanging="317"/>
              <w:rPr>
                <w:sz w:val="16"/>
              </w:rPr>
            </w:pPr>
            <w:r>
              <w:rPr>
                <w:sz w:val="16"/>
              </w:rPr>
              <w:t>Здание городского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ломбарда</w:t>
            </w:r>
          </w:p>
        </w:tc>
        <w:tc>
          <w:tcPr>
            <w:tcW w:w="1416" w:type="dxa"/>
          </w:tcPr>
          <w:p>
            <w:pPr>
              <w:pStyle w:val="TableParagraph"/>
              <w:ind w:left="105" w:right="95"/>
              <w:jc w:val="center"/>
              <w:rPr>
                <w:sz w:val="16"/>
              </w:rPr>
            </w:pPr>
            <w:r>
              <w:rPr>
                <w:sz w:val="16"/>
              </w:rPr>
              <w:t>г. Самара, ул.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Арцыбушевская,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145,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литеры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А,Б</w:t>
            </w:r>
          </w:p>
        </w:tc>
        <w:tc>
          <w:tcPr>
            <w:tcW w:w="852" w:type="dxa"/>
          </w:tcPr>
          <w:p>
            <w:pPr>
              <w:pStyle w:val="TableParagraph"/>
              <w:spacing w:before="88"/>
              <w:ind w:left="131" w:right="121"/>
              <w:jc w:val="center"/>
              <w:rPr>
                <w:sz w:val="16"/>
              </w:rPr>
            </w:pPr>
            <w:r>
              <w:rPr>
                <w:sz w:val="16"/>
              </w:rPr>
              <w:t>Ленинск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квартал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125</w:t>
            </w:r>
          </w:p>
        </w:tc>
        <w:tc>
          <w:tcPr>
            <w:tcW w:w="849" w:type="dxa"/>
          </w:tcPr>
          <w:p>
            <w:pPr>
              <w:pStyle w:val="TableParagraph"/>
              <w:spacing w:line="178" w:lineRule="exact"/>
              <w:ind w:left="235"/>
              <w:rPr>
                <w:sz w:val="16"/>
              </w:rPr>
            </w:pPr>
            <w:r>
              <w:rPr>
                <w:sz w:val="16"/>
              </w:rPr>
              <w:t>1914-</w:t>
            </w:r>
          </w:p>
          <w:p>
            <w:pPr>
              <w:pStyle w:val="TableParagraph"/>
              <w:spacing w:before="1"/>
              <w:ind w:left="158"/>
              <w:rPr>
                <w:sz w:val="16"/>
              </w:rPr>
            </w:pPr>
            <w:r>
              <w:rPr>
                <w:sz w:val="16"/>
              </w:rPr>
              <w:t>1915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1132" w:type="dxa"/>
          </w:tcPr>
          <w:p>
            <w:pPr>
              <w:pStyle w:val="TableParagraph"/>
              <w:ind w:left="260" w:right="213" w:hanging="34"/>
              <w:rPr>
                <w:sz w:val="16"/>
              </w:rPr>
            </w:pPr>
            <w:r>
              <w:rPr>
                <w:sz w:val="16"/>
              </w:rPr>
              <w:t>Памятник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гр-ства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w:t>архитектуры</w:t>
            </w:r>
          </w:p>
        </w:tc>
        <w:tc>
          <w:tcPr>
            <w:tcW w:w="991" w:type="dxa"/>
          </w:tcPr>
          <w:p>
            <w:pPr>
              <w:pStyle w:val="TableParagraph"/>
              <w:ind w:left="167" w:right="150" w:hanging="3"/>
              <w:jc w:val="center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УГООКН</w:t>
            </w:r>
          </w:p>
          <w:p>
            <w:pPr>
              <w:pStyle w:val="TableParagraph"/>
              <w:ind w:left="136" w:right="121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27.02.2017</w:t>
            </w:r>
          </w:p>
          <w:p>
            <w:pPr>
              <w:pStyle w:val="TableParagraph"/>
              <w:spacing w:line="169" w:lineRule="exact"/>
              <w:ind w:left="134" w:right="121"/>
              <w:jc w:val="center"/>
              <w:rPr>
                <w:sz w:val="16"/>
              </w:rPr>
            </w:pPr>
            <w:r>
              <w:rPr>
                <w:sz w:val="16"/>
              </w:rPr>
              <w:t>№21</w:t>
            </w:r>
          </w:p>
        </w:tc>
        <w:tc>
          <w:tcPr>
            <w:tcW w:w="993" w:type="dxa"/>
          </w:tcPr>
          <w:p>
            <w:pPr>
              <w:pStyle w:val="TableParagraph"/>
              <w:ind w:left="168" w:right="152" w:hanging="3"/>
              <w:jc w:val="center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УГООКН</w:t>
            </w:r>
          </w:p>
          <w:p>
            <w:pPr>
              <w:pStyle w:val="TableParagraph"/>
              <w:ind w:left="131" w:right="118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27.02.2017</w:t>
            </w:r>
          </w:p>
          <w:p>
            <w:pPr>
              <w:pStyle w:val="TableParagraph"/>
              <w:spacing w:line="169" w:lineRule="exact"/>
              <w:ind w:left="130" w:right="118"/>
              <w:jc w:val="center"/>
              <w:rPr>
                <w:sz w:val="16"/>
              </w:rPr>
            </w:pPr>
            <w:r>
              <w:rPr>
                <w:sz w:val="16"/>
              </w:rPr>
              <w:t>№21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339" w:right="331"/>
              <w:jc w:val="center"/>
              <w:rPr>
                <w:sz w:val="16"/>
              </w:rPr>
            </w:pPr>
            <w:r>
              <w:rPr>
                <w:sz w:val="16"/>
              </w:rPr>
              <w:t>Рег.</w:t>
            </w:r>
          </w:p>
        </w:tc>
      </w:tr>
    </w:tbl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360" w:lineRule="auto" w:before="225"/>
        <w:ind w:right="683" w:firstLine="851"/>
        <w:jc w:val="both"/>
      </w:pP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квартала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«Соколовская</w:t>
      </w:r>
      <w:r>
        <w:rPr>
          <w:spacing w:val="1"/>
        </w:rPr>
        <w:t> </w:t>
      </w:r>
      <w:r>
        <w:rPr/>
        <w:t>богадельня с домовой церковью святых апостолов Иакова и Иоанна» не установлены зоны</w:t>
      </w:r>
      <w:r>
        <w:rPr>
          <w:spacing w:val="-57"/>
        </w:rPr>
        <w:t> </w:t>
      </w:r>
      <w:r>
        <w:rPr/>
        <w:t>охраны. В соседнем квартале от объектов культурного наследия регионального значения,</w:t>
      </w:r>
      <w:r>
        <w:rPr>
          <w:spacing w:val="1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номерами:</w:t>
      </w:r>
      <w:r>
        <w:rPr>
          <w:spacing w:val="1"/>
        </w:rPr>
        <w:t> </w:t>
      </w:r>
      <w:r>
        <w:rPr/>
        <w:t>126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107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установлены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охраны,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отображены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схеме</w:t>
      </w:r>
      <w:r>
        <w:rPr>
          <w:spacing w:val="1"/>
        </w:rPr>
        <w:t> </w:t>
      </w:r>
      <w:r>
        <w:rPr/>
        <w:t>«Схема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разработанных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наследия»</w:t>
      </w:r>
      <w:r>
        <w:rPr>
          <w:spacing w:val="1"/>
        </w:rPr>
        <w:t> </w:t>
      </w:r>
      <w:r>
        <w:rPr/>
        <w:t>опорный</w:t>
      </w:r>
      <w:r>
        <w:rPr>
          <w:spacing w:val="1"/>
        </w:rPr>
        <w:t> </w:t>
      </w:r>
      <w:r>
        <w:rPr/>
        <w:t>план»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№2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материалов</w:t>
      </w:r>
      <w:r>
        <w:rPr>
          <w:spacing w:val="-2"/>
        </w:rPr>
        <w:t> </w:t>
      </w:r>
      <w:r>
        <w:rPr/>
        <w:t>Раздел</w:t>
      </w:r>
      <w:r>
        <w:rPr>
          <w:spacing w:val="-1"/>
        </w:rPr>
        <w:t> </w:t>
      </w:r>
      <w:r>
        <w:rPr/>
        <w:t>2).</w:t>
      </w:r>
    </w:p>
    <w:p>
      <w:pPr>
        <w:spacing w:after="0" w:line="360" w:lineRule="auto"/>
        <w:jc w:val="both"/>
        <w:sectPr>
          <w:pgSz w:w="11910" w:h="16840"/>
          <w:pgMar w:header="748" w:footer="734" w:top="1660" w:bottom="920" w:left="1300" w:right="160"/>
        </w:sectPr>
      </w:pPr>
    </w:p>
    <w:p>
      <w:pPr>
        <w:pStyle w:val="Heading1"/>
        <w:spacing w:before="4"/>
      </w:pP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рассматриваемом</w:t>
      </w:r>
      <w:r>
        <w:rPr>
          <w:spacing w:val="-5"/>
        </w:rPr>
        <w:t> </w:t>
      </w:r>
      <w:r>
        <w:rPr/>
        <w:t>объекте</w:t>
      </w:r>
      <w:r>
        <w:rPr>
          <w:spacing w:val="-1"/>
        </w:rPr>
        <w:t> </w:t>
      </w:r>
      <w:r>
        <w:rPr/>
        <w:t>культурного</w:t>
      </w:r>
      <w:r>
        <w:rPr>
          <w:spacing w:val="-4"/>
        </w:rPr>
        <w:t> </w:t>
      </w:r>
      <w:r>
        <w:rPr/>
        <w:t>наследия</w:t>
      </w:r>
    </w:p>
    <w:p>
      <w:pPr>
        <w:pStyle w:val="BodyText"/>
        <w:tabs>
          <w:tab w:pos="1898" w:val="left" w:leader="none"/>
          <w:tab w:pos="3047" w:val="left" w:leader="none"/>
          <w:tab w:pos="4428" w:val="left" w:leader="none"/>
          <w:tab w:pos="5484" w:val="left" w:leader="none"/>
          <w:tab w:pos="5834" w:val="left" w:leader="none"/>
          <w:tab w:pos="7100" w:val="left" w:leader="none"/>
          <w:tab w:pos="8827" w:val="left" w:leader="none"/>
        </w:tabs>
        <w:spacing w:line="360" w:lineRule="auto" w:before="132"/>
        <w:ind w:right="691" w:firstLine="851"/>
      </w:pPr>
      <w:r>
        <w:rPr/>
        <w:t>Сведения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наименовании,</w:t>
      </w:r>
      <w:r>
        <w:rPr>
          <w:spacing w:val="-8"/>
        </w:rPr>
        <w:t> </w:t>
      </w:r>
      <w:r>
        <w:rPr/>
        <w:t>датировке,</w:t>
      </w:r>
      <w:r>
        <w:rPr>
          <w:spacing w:val="-8"/>
        </w:rPr>
        <w:t> </w:t>
      </w:r>
      <w:r>
        <w:rPr/>
        <w:t>местонахождении,</w:t>
      </w:r>
      <w:r>
        <w:rPr>
          <w:spacing w:val="-11"/>
        </w:rPr>
        <w:t> </w:t>
      </w:r>
      <w:r>
        <w:rPr/>
        <w:t>категории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виде</w:t>
      </w:r>
      <w:r>
        <w:rPr>
          <w:spacing w:val="-8"/>
        </w:rPr>
        <w:t> </w:t>
      </w:r>
      <w:r>
        <w:rPr/>
        <w:t>объекта</w:t>
      </w:r>
      <w:r>
        <w:rPr>
          <w:spacing w:val="-57"/>
        </w:rPr>
        <w:t> </w:t>
      </w:r>
      <w:r>
        <w:rPr/>
        <w:t>культурного</w:t>
        <w:tab/>
        <w:t>наследия</w:t>
        <w:tab/>
        <w:t>(памятника</w:t>
        <w:tab/>
        <w:t>истории</w:t>
        <w:tab/>
        <w:t>и</w:t>
        <w:tab/>
        <w:t>культуры)</w:t>
        <w:tab/>
        <w:t>регионального</w:t>
        <w:tab/>
      </w:r>
      <w:r>
        <w:rPr>
          <w:spacing w:val="-1"/>
        </w:rPr>
        <w:t>значения</w:t>
      </w:r>
    </w:p>
    <w:p>
      <w:pPr>
        <w:pStyle w:val="BodyText"/>
        <w:spacing w:line="360" w:lineRule="auto"/>
      </w:pPr>
      <w:r>
        <w:rPr/>
        <w:t>«Соколовская</w:t>
      </w:r>
      <w:r>
        <w:rPr>
          <w:spacing w:val="56"/>
        </w:rPr>
        <w:t> </w:t>
      </w:r>
      <w:r>
        <w:rPr/>
        <w:t>богадельня»</w:t>
      </w:r>
      <w:r>
        <w:rPr>
          <w:spacing w:val="51"/>
        </w:rPr>
        <w:t> </w:t>
      </w:r>
      <w:r>
        <w:rPr/>
        <w:t>(далее</w:t>
      </w:r>
      <w:r>
        <w:rPr>
          <w:spacing w:val="55"/>
        </w:rPr>
        <w:t> </w:t>
      </w:r>
      <w:r>
        <w:rPr/>
        <w:t>также</w:t>
      </w:r>
      <w:r>
        <w:rPr>
          <w:spacing w:val="58"/>
        </w:rPr>
        <w:t> </w:t>
      </w:r>
      <w:r>
        <w:rPr/>
        <w:t>–</w:t>
      </w:r>
      <w:r>
        <w:rPr>
          <w:spacing w:val="58"/>
        </w:rPr>
        <w:t> </w:t>
      </w:r>
      <w:r>
        <w:rPr/>
        <w:t>Объект,</w:t>
      </w:r>
      <w:r>
        <w:rPr>
          <w:spacing w:val="58"/>
        </w:rPr>
        <w:t> </w:t>
      </w:r>
      <w:r>
        <w:rPr/>
        <w:t>Объект</w:t>
      </w:r>
      <w:r>
        <w:rPr>
          <w:spacing w:val="58"/>
        </w:rPr>
        <w:t> </w:t>
      </w:r>
      <w:r>
        <w:rPr/>
        <w:t>культурного</w:t>
      </w:r>
      <w:r>
        <w:rPr>
          <w:spacing w:val="57"/>
        </w:rPr>
        <w:t> </w:t>
      </w:r>
      <w:r>
        <w:rPr/>
        <w:t>наследия),</w:t>
      </w:r>
      <w:r>
        <w:rPr>
          <w:spacing w:val="57"/>
        </w:rPr>
        <w:t> </w:t>
      </w:r>
      <w:r>
        <w:rPr/>
        <w:t>его</w:t>
      </w:r>
      <w:r>
        <w:rPr>
          <w:spacing w:val="-57"/>
        </w:rPr>
        <w:t> </w:t>
      </w:r>
      <w:r>
        <w:rPr/>
        <w:t>описание,</w:t>
      </w:r>
      <w:r>
        <w:rPr>
          <w:spacing w:val="-2"/>
        </w:rPr>
        <w:t> </w:t>
      </w:r>
      <w:r>
        <w:rPr/>
        <w:t>данные</w:t>
      </w:r>
      <w:r>
        <w:rPr>
          <w:spacing w:val="-4"/>
        </w:rPr>
        <w:t> </w:t>
      </w:r>
      <w:r>
        <w:rPr/>
        <w:t>о</w:t>
      </w:r>
      <w:r>
        <w:rPr>
          <w:spacing w:val="-1"/>
        </w:rPr>
        <w:t> </w:t>
      </w:r>
      <w:r>
        <w:rPr/>
        <w:t>собственнике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пользователях</w:t>
      </w:r>
      <w:r>
        <w:rPr>
          <w:spacing w:val="1"/>
        </w:rPr>
        <w:t> </w:t>
      </w:r>
      <w:r>
        <w:rPr/>
        <w:t>объекта</w:t>
      </w:r>
      <w:r>
        <w:rPr>
          <w:spacing w:val="-2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таблице</w:t>
      </w:r>
      <w:r>
        <w:rPr>
          <w:spacing w:val="-2"/>
        </w:rPr>
        <w:t> </w:t>
      </w:r>
      <w:r>
        <w:rPr/>
        <w:t>2.3-2.</w:t>
      </w:r>
    </w:p>
    <w:p>
      <w:pPr>
        <w:pStyle w:val="Heading1"/>
        <w:spacing w:before="125"/>
      </w:pPr>
      <w:r>
        <w:rPr/>
        <w:t>Таблица</w:t>
      </w:r>
      <w:r>
        <w:rPr>
          <w:spacing w:val="-3"/>
        </w:rPr>
        <w:t> </w:t>
      </w:r>
      <w:r>
        <w:rPr/>
        <w:t>2.3-2.</w:t>
      </w:r>
      <w:r>
        <w:rPr>
          <w:spacing w:val="-2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об</w:t>
      </w:r>
      <w:r>
        <w:rPr>
          <w:spacing w:val="-2"/>
        </w:rPr>
        <w:t> </w:t>
      </w:r>
      <w:r>
        <w:rPr/>
        <w:t>Объекте</w:t>
      </w:r>
      <w:r>
        <w:rPr>
          <w:spacing w:val="-3"/>
        </w:rPr>
        <w:t> </w:t>
      </w:r>
      <w:r>
        <w:rPr/>
        <w:t>культурного</w:t>
      </w:r>
      <w:r>
        <w:rPr>
          <w:spacing w:val="-2"/>
        </w:rPr>
        <w:t> </w:t>
      </w:r>
      <w:r>
        <w:rPr/>
        <w:t>наследия</w:t>
      </w:r>
    </w:p>
    <w:p>
      <w:pPr>
        <w:pStyle w:val="BodyText"/>
        <w:spacing w:before="7"/>
        <w:ind w:left="0"/>
        <w:rPr>
          <w:b/>
          <w:sz w:val="22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5387"/>
      </w:tblGrid>
      <w:tr>
        <w:trPr>
          <w:trHeight w:val="1068" w:hRule="atLeast"/>
        </w:trPr>
        <w:tc>
          <w:tcPr>
            <w:tcW w:w="3970" w:type="dxa"/>
          </w:tcPr>
          <w:p>
            <w:pPr>
              <w:pStyle w:val="TableParagraph"/>
              <w:spacing w:before="119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наименовании</w:t>
            </w:r>
          </w:p>
          <w:p>
            <w:pPr>
              <w:pStyle w:val="TableParagraph"/>
              <w:spacing w:before="137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Объекта</w:t>
            </w:r>
          </w:p>
        </w:tc>
        <w:tc>
          <w:tcPr>
            <w:tcW w:w="5387" w:type="dxa"/>
          </w:tcPr>
          <w:p>
            <w:pPr>
              <w:pStyle w:val="TableParagraph"/>
              <w:spacing w:line="360" w:lineRule="auto" w:before="114"/>
              <w:ind w:left="597" w:right="88" w:firstLine="1065"/>
              <w:rPr>
                <w:sz w:val="24"/>
              </w:rPr>
            </w:pPr>
            <w:r>
              <w:rPr>
                <w:sz w:val="24"/>
              </w:rPr>
              <w:t>Соколовская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богадельня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церковью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святых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апостолов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Иакова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Иоанна</w:t>
            </w:r>
          </w:p>
        </w:tc>
      </w:tr>
      <w:tr>
        <w:trPr>
          <w:trHeight w:val="2483" w:hRule="atLeast"/>
        </w:trPr>
        <w:tc>
          <w:tcPr>
            <w:tcW w:w="3970" w:type="dxa"/>
          </w:tcPr>
          <w:p>
            <w:pPr>
              <w:pStyle w:val="TableParagraph"/>
              <w:spacing w:line="360" w:lineRule="auto"/>
              <w:ind w:left="170" w:right="97" w:firstLine="14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времени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возникновения или дате создания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Объекта,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дате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основных</w:t>
            </w:r>
          </w:p>
          <w:p>
            <w:pPr>
              <w:pStyle w:val="TableParagraph"/>
              <w:spacing w:line="360" w:lineRule="auto"/>
              <w:ind w:left="208" w:right="97" w:firstLine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изменений (перестроек) данного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(или)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дате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связанного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</w:p>
          <w:p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ним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исторического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события</w:t>
            </w:r>
          </w:p>
        </w:tc>
        <w:tc>
          <w:tcPr>
            <w:tcW w:w="5387" w:type="dxa"/>
          </w:tcPr>
          <w:p>
            <w:pPr>
              <w:pStyle w:val="TableParagraph"/>
              <w:spacing w:before="11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1909-1911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1067" w:hRule="atLeast"/>
        </w:trPr>
        <w:tc>
          <w:tcPr>
            <w:tcW w:w="3970" w:type="dxa"/>
          </w:tcPr>
          <w:p>
            <w:pPr>
              <w:pStyle w:val="TableParagraph"/>
              <w:spacing w:line="360" w:lineRule="auto" w:before="119"/>
              <w:ind w:left="942" w:right="79" w:firstLine="1695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местонахождении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</w:p>
        </w:tc>
        <w:tc>
          <w:tcPr>
            <w:tcW w:w="5387" w:type="dxa"/>
          </w:tcPr>
          <w:p>
            <w:pPr>
              <w:pStyle w:val="TableParagraph"/>
              <w:spacing w:before="11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г.Самара,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Мичурина,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2/Чкалова,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98,</w:t>
            </w:r>
          </w:p>
          <w:p>
            <w:pPr>
              <w:pStyle w:val="TableParagraph"/>
              <w:spacing w:before="139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литеры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А2</w:t>
            </w:r>
          </w:p>
        </w:tc>
      </w:tr>
      <w:tr>
        <w:trPr>
          <w:trHeight w:val="1482" w:hRule="atLeast"/>
        </w:trPr>
        <w:tc>
          <w:tcPr>
            <w:tcW w:w="3970" w:type="dxa"/>
          </w:tcPr>
          <w:p>
            <w:pPr>
              <w:pStyle w:val="TableParagraph"/>
              <w:spacing w:line="360" w:lineRule="auto" w:before="119"/>
              <w:ind w:left="326" w:right="96" w:firstLine="1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категории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историко-культурного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значения</w:t>
            </w:r>
          </w:p>
          <w:p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Объекта</w:t>
            </w:r>
          </w:p>
        </w:tc>
        <w:tc>
          <w:tcPr>
            <w:tcW w:w="5387" w:type="dxa"/>
          </w:tcPr>
          <w:p>
            <w:pPr>
              <w:pStyle w:val="TableParagraph"/>
              <w:spacing w:before="114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значения</w:t>
            </w:r>
          </w:p>
        </w:tc>
      </w:tr>
      <w:tr>
        <w:trPr>
          <w:trHeight w:val="1068" w:hRule="atLeast"/>
        </w:trPr>
        <w:tc>
          <w:tcPr>
            <w:tcW w:w="3970" w:type="dxa"/>
          </w:tcPr>
          <w:p>
            <w:pPr>
              <w:pStyle w:val="TableParagraph"/>
              <w:spacing w:before="119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виде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</w:p>
        </w:tc>
        <w:tc>
          <w:tcPr>
            <w:tcW w:w="5387" w:type="dxa"/>
          </w:tcPr>
          <w:p>
            <w:pPr>
              <w:pStyle w:val="TableParagraph"/>
              <w:spacing w:before="11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Памятник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градостроительства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13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архитектуры</w:t>
            </w:r>
          </w:p>
        </w:tc>
      </w:tr>
      <w:tr>
        <w:trPr>
          <w:trHeight w:val="2723" w:hRule="atLeast"/>
        </w:trPr>
        <w:tc>
          <w:tcPr>
            <w:tcW w:w="3970" w:type="dxa"/>
          </w:tcPr>
          <w:p>
            <w:pPr>
              <w:pStyle w:val="TableParagraph"/>
              <w:spacing w:line="360" w:lineRule="auto" w:before="119"/>
              <w:ind w:left="285" w:right="96" w:firstLine="10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особенностей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Объекта, послуживших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основаниями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включения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 реестр и подлежащих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обязательному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сохранению</w:t>
            </w:r>
          </w:p>
          <w:p>
            <w:pPr>
              <w:pStyle w:val="TableParagraph"/>
              <w:spacing w:before="1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(предмет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охраны)</w:t>
            </w:r>
          </w:p>
        </w:tc>
        <w:tc>
          <w:tcPr>
            <w:tcW w:w="538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681" w:right="99" w:firstLine="748"/>
              <w:jc w:val="right"/>
              <w:rPr>
                <w:sz w:val="24"/>
              </w:rPr>
            </w:pPr>
            <w:r>
              <w:rPr>
                <w:sz w:val="24"/>
              </w:rPr>
              <w:t>Объемно-планировочная композиция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здания,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композиционное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декор</w:t>
            </w: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главных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фасадов</w:t>
            </w:r>
          </w:p>
        </w:tc>
      </w:tr>
      <w:tr>
        <w:trPr>
          <w:trHeight w:val="948" w:hRule="atLeast"/>
        </w:trPr>
        <w:tc>
          <w:tcPr>
            <w:tcW w:w="3970" w:type="dxa"/>
          </w:tcPr>
          <w:p>
            <w:pPr>
              <w:pStyle w:val="TableParagraph"/>
              <w:spacing w:line="416" w:lineRule="exact" w:before="10"/>
              <w:ind w:left="237" w:right="81" w:firstLine="871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собственнике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культурного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наследия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5387" w:type="dxa"/>
          </w:tcPr>
          <w:p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</w:p>
        </w:tc>
      </w:tr>
    </w:tbl>
    <w:p>
      <w:pPr>
        <w:spacing w:after="0" w:line="270" w:lineRule="exact"/>
        <w:jc w:val="right"/>
        <w:rPr>
          <w:sz w:val="24"/>
        </w:rPr>
        <w:sectPr>
          <w:pgSz w:w="11910" w:h="16840"/>
          <w:pgMar w:header="748" w:footer="734" w:top="1660" w:bottom="920" w:left="1300" w:right="160"/>
        </w:sect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5387"/>
      </w:tblGrid>
      <w:tr>
        <w:trPr>
          <w:trHeight w:val="947" w:hRule="atLeast"/>
        </w:trPr>
        <w:tc>
          <w:tcPr>
            <w:tcW w:w="3970" w:type="dxa"/>
          </w:tcPr>
          <w:p>
            <w:pPr>
              <w:pStyle w:val="TableParagraph"/>
              <w:spacing w:line="360" w:lineRule="auto"/>
              <w:ind w:left="1427" w:right="79" w:hanging="171"/>
              <w:rPr>
                <w:b/>
                <w:sz w:val="24"/>
              </w:rPr>
            </w:pPr>
            <w:r>
              <w:rPr>
                <w:b/>
                <w:sz w:val="24"/>
              </w:rPr>
              <w:t>пользователе Объектом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культурного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наследия</w:t>
            </w:r>
          </w:p>
        </w:tc>
        <w:tc>
          <w:tcPr>
            <w:tcW w:w="53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21" w:hRule="atLeast"/>
        </w:trPr>
        <w:tc>
          <w:tcPr>
            <w:tcW w:w="3970" w:type="dxa"/>
          </w:tcPr>
          <w:p>
            <w:pPr>
              <w:pStyle w:val="TableParagraph"/>
              <w:spacing w:line="360" w:lineRule="auto"/>
              <w:ind w:left="107" w:right="96" w:firstLine="1812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Фотографическое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изображение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культурного</w:t>
            </w:r>
          </w:p>
          <w:p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наследия</w:t>
            </w:r>
          </w:p>
        </w:tc>
        <w:tc>
          <w:tcPr>
            <w:tcW w:w="53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32851" cy="1847183"/>
                  <wp:effectExtent l="0" t="0" r="0" b="0"/>
                  <wp:docPr id="7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851" cy="184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410" w:lineRule="atLeast" w:before="45"/>
              <w:ind w:left="1224" w:right="88" w:firstLine="16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главный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Перекрестка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улиц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Чкалова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Мичурина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4"/>
        <w:ind w:left="0"/>
        <w:rPr>
          <w:b/>
          <w:sz w:val="29"/>
        </w:rPr>
      </w:pPr>
    </w:p>
    <w:p>
      <w:pPr>
        <w:spacing w:line="360" w:lineRule="auto" w:before="90"/>
        <w:ind w:left="402" w:right="687" w:firstLine="851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2.3-3.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Выдержка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списка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культурного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наследия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(памятников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истории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культуры)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федерального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регионального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значения,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расположенных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 территории Самарской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области</w:t>
      </w:r>
    </w:p>
    <w:p>
      <w:pPr>
        <w:pStyle w:val="BodyText"/>
        <w:spacing w:before="7"/>
        <w:ind w:left="0"/>
        <w:rPr>
          <w:b/>
          <w:sz w:val="10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4"/>
        <w:gridCol w:w="4674"/>
      </w:tblGrid>
      <w:tr>
        <w:trPr>
          <w:trHeight w:val="652" w:hRule="atLeast"/>
        </w:trPr>
        <w:tc>
          <w:tcPr>
            <w:tcW w:w="4674" w:type="dxa"/>
          </w:tcPr>
          <w:p>
            <w:pPr>
              <w:pStyle w:val="TableParagraph"/>
              <w:spacing w:before="119"/>
              <w:ind w:left="95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74" w:type="dxa"/>
          </w:tcPr>
          <w:p>
            <w:pPr>
              <w:pStyle w:val="TableParagraph"/>
              <w:spacing w:before="114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</w:tr>
      <w:tr>
        <w:trPr>
          <w:trHeight w:val="1482" w:hRule="atLeast"/>
        </w:trPr>
        <w:tc>
          <w:tcPr>
            <w:tcW w:w="4674" w:type="dxa"/>
          </w:tcPr>
          <w:p>
            <w:pPr>
              <w:pStyle w:val="TableParagraph"/>
              <w:spacing w:line="360" w:lineRule="auto" w:before="119"/>
              <w:ind w:left="263" w:right="98" w:firstLine="15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объекта (в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документом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принятии</w:t>
            </w:r>
          </w:p>
          <w:p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 охрану)</w:t>
            </w:r>
          </w:p>
        </w:tc>
        <w:tc>
          <w:tcPr>
            <w:tcW w:w="4674" w:type="dxa"/>
          </w:tcPr>
          <w:p>
            <w:pPr>
              <w:pStyle w:val="TableParagraph"/>
              <w:spacing w:line="360" w:lineRule="auto" w:before="114"/>
              <w:ind w:left="757" w:right="97" w:firstLine="1128"/>
              <w:jc w:val="right"/>
              <w:rPr>
                <w:sz w:val="24"/>
              </w:rPr>
            </w:pPr>
            <w:r>
              <w:rPr>
                <w:sz w:val="24"/>
              </w:rPr>
              <w:t>Соколовская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богадельня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церковью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святых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апостолов</w:t>
            </w:r>
          </w:p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Иакова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Иоанна</w:t>
            </w:r>
          </w:p>
        </w:tc>
      </w:tr>
      <w:tr>
        <w:trPr>
          <w:trHeight w:val="1068" w:hRule="atLeast"/>
        </w:trPr>
        <w:tc>
          <w:tcPr>
            <w:tcW w:w="4674" w:type="dxa"/>
          </w:tcPr>
          <w:p>
            <w:pPr>
              <w:pStyle w:val="TableParagraph"/>
              <w:spacing w:before="119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нормативному</w:t>
            </w:r>
          </w:p>
          <w:p>
            <w:pPr>
              <w:pStyle w:val="TableParagraph"/>
              <w:spacing w:before="139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документу</w:t>
            </w:r>
          </w:p>
        </w:tc>
        <w:tc>
          <w:tcPr>
            <w:tcW w:w="4674" w:type="dxa"/>
          </w:tcPr>
          <w:p>
            <w:pPr>
              <w:pStyle w:val="TableParagraph"/>
              <w:spacing w:line="362" w:lineRule="auto" w:before="114"/>
              <w:ind w:left="1672" w:right="90" w:firstLine="31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Самара, ул.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Мичурина,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2/Чкалова,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98,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литеры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А2</w:t>
            </w:r>
          </w:p>
        </w:tc>
      </w:tr>
      <w:tr>
        <w:trPr>
          <w:trHeight w:val="654" w:hRule="atLeast"/>
        </w:trPr>
        <w:tc>
          <w:tcPr>
            <w:tcW w:w="4674" w:type="dxa"/>
          </w:tcPr>
          <w:p>
            <w:pPr>
              <w:pStyle w:val="TableParagraph"/>
              <w:spacing w:before="119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квартала</w:t>
            </w:r>
          </w:p>
        </w:tc>
        <w:tc>
          <w:tcPr>
            <w:tcW w:w="4674" w:type="dxa"/>
          </w:tcPr>
          <w:p>
            <w:pPr>
              <w:pStyle w:val="TableParagraph"/>
              <w:spacing w:before="114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Ленинский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квартал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138</w:t>
            </w:r>
          </w:p>
        </w:tc>
      </w:tr>
      <w:tr>
        <w:trPr>
          <w:trHeight w:val="1067" w:hRule="atLeast"/>
        </w:trPr>
        <w:tc>
          <w:tcPr>
            <w:tcW w:w="4674" w:type="dxa"/>
          </w:tcPr>
          <w:p>
            <w:pPr>
              <w:pStyle w:val="TableParagraph"/>
              <w:spacing w:line="360" w:lineRule="auto" w:before="119"/>
              <w:ind w:left="1065" w:right="80" w:firstLine="1774"/>
              <w:rPr>
                <w:b/>
                <w:sz w:val="24"/>
              </w:rPr>
            </w:pPr>
            <w:r>
              <w:rPr>
                <w:b/>
                <w:sz w:val="24"/>
              </w:rPr>
              <w:t>Время создания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объекта/исторического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события</w:t>
            </w:r>
          </w:p>
        </w:tc>
        <w:tc>
          <w:tcPr>
            <w:tcW w:w="4674" w:type="dxa"/>
          </w:tcPr>
          <w:p>
            <w:pPr>
              <w:pStyle w:val="TableParagraph"/>
              <w:spacing w:before="114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1909-1911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652" w:hRule="atLeast"/>
        </w:trPr>
        <w:tc>
          <w:tcPr>
            <w:tcW w:w="4674" w:type="dxa"/>
          </w:tcPr>
          <w:p>
            <w:pPr>
              <w:pStyle w:val="TableParagraph"/>
              <w:spacing w:before="119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</w:p>
        </w:tc>
        <w:tc>
          <w:tcPr>
            <w:tcW w:w="4674" w:type="dxa"/>
          </w:tcPr>
          <w:p>
            <w:pPr>
              <w:pStyle w:val="TableParagraph"/>
              <w:spacing w:before="11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Памятник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гр-ства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архитектуры</w:t>
            </w:r>
          </w:p>
        </w:tc>
      </w:tr>
      <w:tr>
        <w:trPr>
          <w:trHeight w:val="1070" w:hRule="atLeast"/>
        </w:trPr>
        <w:tc>
          <w:tcPr>
            <w:tcW w:w="4674" w:type="dxa"/>
          </w:tcPr>
          <w:p>
            <w:pPr>
              <w:pStyle w:val="TableParagraph"/>
              <w:spacing w:before="121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утверждения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границ</w:t>
            </w:r>
          </w:p>
          <w:p>
            <w:pPr>
              <w:pStyle w:val="TableParagraph"/>
              <w:spacing w:before="137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территории</w:t>
            </w:r>
          </w:p>
        </w:tc>
        <w:tc>
          <w:tcPr>
            <w:tcW w:w="4674" w:type="dxa"/>
          </w:tcPr>
          <w:p>
            <w:pPr>
              <w:pStyle w:val="TableParagraph"/>
              <w:spacing w:before="11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УГООКН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14.05.2018</w:t>
            </w:r>
          </w:p>
          <w:p>
            <w:pPr>
              <w:pStyle w:val="TableParagraph"/>
              <w:spacing w:before="137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№46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748" w:footer="734" w:top="1660" w:bottom="920" w:left="1300" w:right="160"/>
        </w:sect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4"/>
        <w:gridCol w:w="4674"/>
      </w:tblGrid>
      <w:tr>
        <w:trPr>
          <w:trHeight w:val="1067" w:hRule="atLeast"/>
        </w:trPr>
        <w:tc>
          <w:tcPr>
            <w:tcW w:w="4674" w:type="dxa"/>
          </w:tcPr>
          <w:p>
            <w:pPr>
              <w:pStyle w:val="TableParagraph"/>
              <w:spacing w:before="119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утверждения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зоны</w:t>
            </w:r>
          </w:p>
          <w:p>
            <w:pPr>
              <w:pStyle w:val="TableParagraph"/>
              <w:spacing w:before="139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охраны</w:t>
            </w:r>
          </w:p>
        </w:tc>
        <w:tc>
          <w:tcPr>
            <w:tcW w:w="4674" w:type="dxa"/>
          </w:tcPr>
          <w:p>
            <w:pPr>
              <w:pStyle w:val="TableParagraph"/>
              <w:spacing w:before="114"/>
              <w:ind w:right="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067" w:hRule="atLeast"/>
        </w:trPr>
        <w:tc>
          <w:tcPr>
            <w:tcW w:w="4674" w:type="dxa"/>
          </w:tcPr>
          <w:p>
            <w:pPr>
              <w:pStyle w:val="TableParagraph"/>
              <w:spacing w:before="119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принятия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охрану</w:t>
            </w:r>
          </w:p>
        </w:tc>
        <w:tc>
          <w:tcPr>
            <w:tcW w:w="4674" w:type="dxa"/>
          </w:tcPr>
          <w:p>
            <w:pPr>
              <w:pStyle w:val="TableParagraph"/>
              <w:spacing w:before="11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УГООКН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14.05.2018</w:t>
            </w:r>
          </w:p>
          <w:p>
            <w:pPr>
              <w:pStyle w:val="TableParagraph"/>
              <w:spacing w:before="139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№46</w:t>
            </w:r>
          </w:p>
        </w:tc>
      </w:tr>
      <w:tr>
        <w:trPr>
          <w:trHeight w:val="654" w:hRule="atLeast"/>
        </w:trPr>
        <w:tc>
          <w:tcPr>
            <w:tcW w:w="4674" w:type="dxa"/>
          </w:tcPr>
          <w:p>
            <w:pPr>
              <w:pStyle w:val="TableParagraph"/>
              <w:spacing w:before="119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4674" w:type="dxa"/>
          </w:tcPr>
          <w:p>
            <w:pPr>
              <w:pStyle w:val="TableParagraph"/>
              <w:spacing w:before="11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</w:p>
        </w:tc>
      </w:tr>
    </w:tbl>
    <w:p>
      <w:pPr>
        <w:spacing w:line="360" w:lineRule="auto" w:before="119"/>
        <w:ind w:left="402" w:right="1083" w:firstLine="851"/>
        <w:jc w:val="left"/>
        <w:rPr>
          <w:i/>
          <w:sz w:val="24"/>
        </w:rPr>
      </w:pPr>
      <w:r>
        <w:rPr>
          <w:i/>
          <w:sz w:val="24"/>
        </w:rPr>
        <w:t>Список размещен на официальном сайте Управления государственной охраны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культурного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наследия Самарской области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</w:t>
      </w:r>
      <w:hyperlink r:id="rId20">
        <w:r>
          <w:rPr>
            <w:i/>
            <w:sz w:val="24"/>
            <w:u w:val="single"/>
          </w:rPr>
          <w:t>http://nasledie.samregion.ru/node/5344</w:t>
        </w:r>
      </w:hyperlink>
      <w:r>
        <w:rPr>
          <w:i/>
          <w:sz w:val="24"/>
        </w:rPr>
        <w:t>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дата обращения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30.03.2021 г.</w:t>
      </w:r>
    </w:p>
    <w:p>
      <w:pPr>
        <w:pStyle w:val="Heading1"/>
        <w:numPr>
          <w:ilvl w:val="2"/>
          <w:numId w:val="9"/>
        </w:numPr>
        <w:tabs>
          <w:tab w:pos="1794" w:val="left" w:leader="none"/>
        </w:tabs>
        <w:spacing w:line="240" w:lineRule="auto" w:before="166" w:after="0"/>
        <w:ind w:left="1794" w:right="0" w:hanging="540"/>
        <w:jc w:val="both"/>
      </w:pPr>
      <w:bookmarkStart w:name="_bookmark8" w:id="16"/>
      <w:bookmarkEnd w:id="16"/>
      <w:r>
        <w:rPr>
          <w:b w:val="0"/>
        </w:rPr>
      </w:r>
      <w:bookmarkStart w:name="_bookmark8" w:id="17"/>
      <w:bookmarkEnd w:id="17"/>
      <w:r>
        <w:rPr/>
        <w:t>Св</w:t>
      </w:r>
      <w:r>
        <w:rPr/>
        <w:t>едения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внесенных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реестр</w:t>
      </w:r>
      <w:r>
        <w:rPr>
          <w:spacing w:val="-3"/>
        </w:rPr>
        <w:t> </w:t>
      </w:r>
      <w:r>
        <w:rPr/>
        <w:t>объектах</w:t>
      </w:r>
      <w:r>
        <w:rPr>
          <w:spacing w:val="-4"/>
        </w:rPr>
        <w:t> </w:t>
      </w:r>
      <w:r>
        <w:rPr/>
        <w:t>культурного</w:t>
      </w:r>
      <w:r>
        <w:rPr>
          <w:spacing w:val="-3"/>
        </w:rPr>
        <w:t> </w:t>
      </w:r>
      <w:r>
        <w:rPr/>
        <w:t>наследия</w:t>
      </w:r>
    </w:p>
    <w:p>
      <w:pPr>
        <w:pStyle w:val="BodyText"/>
        <w:spacing w:line="360" w:lineRule="auto" w:before="134"/>
        <w:ind w:right="683" w:firstLine="851"/>
        <w:jc w:val="both"/>
      </w:pPr>
      <w:r>
        <w:rPr/>
        <w:t>На</w:t>
      </w:r>
      <w:r>
        <w:rPr>
          <w:spacing w:val="-9"/>
        </w:rPr>
        <w:t> </w:t>
      </w:r>
      <w:r>
        <w:rPr/>
        <w:t>территории</w:t>
      </w:r>
      <w:r>
        <w:rPr>
          <w:spacing w:val="-6"/>
        </w:rPr>
        <w:t> </w:t>
      </w:r>
      <w:r>
        <w:rPr/>
        <w:t>рассматриваемого</w:t>
      </w:r>
      <w:r>
        <w:rPr>
          <w:spacing w:val="-6"/>
        </w:rPr>
        <w:t> </w:t>
      </w:r>
      <w:r>
        <w:rPr/>
        <w:t>квартала</w:t>
      </w:r>
      <w:r>
        <w:rPr>
          <w:spacing w:val="-8"/>
        </w:rPr>
        <w:t> </w:t>
      </w:r>
      <w:r>
        <w:rPr/>
        <w:t>№139,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пределах</w:t>
      </w:r>
      <w:r>
        <w:rPr>
          <w:spacing w:val="-4"/>
        </w:rPr>
        <w:t> </w:t>
      </w:r>
      <w:r>
        <w:rPr/>
        <w:t>которого</w:t>
      </w:r>
      <w:r>
        <w:rPr>
          <w:spacing w:val="-7"/>
        </w:rPr>
        <w:t> </w:t>
      </w:r>
      <w:r>
        <w:rPr/>
        <w:t>расположен</w:t>
      </w:r>
      <w:r>
        <w:rPr>
          <w:spacing w:val="-57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«Соколовская</w:t>
      </w:r>
      <w:r>
        <w:rPr>
          <w:spacing w:val="1"/>
        </w:rPr>
        <w:t> </w:t>
      </w:r>
      <w:r>
        <w:rPr/>
        <w:t>богадельня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домовой</w:t>
      </w:r>
      <w:r>
        <w:rPr>
          <w:spacing w:val="1"/>
        </w:rPr>
        <w:t> </w:t>
      </w:r>
      <w:r>
        <w:rPr/>
        <w:t>церковью</w:t>
      </w:r>
      <w:r>
        <w:rPr>
          <w:spacing w:val="1"/>
        </w:rPr>
        <w:t> </w:t>
      </w:r>
      <w:r>
        <w:rPr/>
        <w:t>святых</w:t>
      </w:r>
      <w:r>
        <w:rPr>
          <w:spacing w:val="1"/>
        </w:rPr>
        <w:t> </w:t>
      </w:r>
      <w:r>
        <w:rPr/>
        <w:t>апостолов Иакова и Иоанна», а также соседних, 124, 125 и 138, 140 кварталах кроме</w:t>
      </w:r>
      <w:r>
        <w:rPr>
          <w:spacing w:val="1"/>
        </w:rPr>
        <w:t> </w:t>
      </w:r>
      <w:r>
        <w:rPr/>
        <w:t>рассматриваемого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регионального</w:t>
      </w:r>
      <w:r>
        <w:rPr>
          <w:spacing w:val="-4"/>
        </w:rPr>
        <w:t> </w:t>
      </w:r>
      <w:r>
        <w:rPr/>
        <w:t>значения.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1"/>
      </w:pPr>
      <w:r>
        <w:rPr/>
        <w:t>Таблица</w:t>
      </w:r>
      <w:r>
        <w:rPr>
          <w:spacing w:val="-2"/>
        </w:rPr>
        <w:t> </w:t>
      </w:r>
      <w:r>
        <w:rPr/>
        <w:t>2-3-1-1</w:t>
      </w:r>
    </w:p>
    <w:p>
      <w:pPr>
        <w:pStyle w:val="BodyText"/>
        <w:ind w:left="0"/>
        <w:rPr>
          <w:b/>
          <w:sz w:val="12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4045"/>
        <w:gridCol w:w="3875"/>
      </w:tblGrid>
      <w:tr>
        <w:trPr>
          <w:trHeight w:val="1242" w:hRule="atLeast"/>
        </w:trPr>
        <w:tc>
          <w:tcPr>
            <w:tcW w:w="1428" w:type="dxa"/>
          </w:tcPr>
          <w:p>
            <w:pPr>
              <w:pStyle w:val="TableParagraph"/>
              <w:spacing w:line="275" w:lineRule="exact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before="139"/>
              <w:ind w:left="505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ПП</w:t>
            </w:r>
          </w:p>
        </w:tc>
        <w:tc>
          <w:tcPr>
            <w:tcW w:w="4045" w:type="dxa"/>
          </w:tcPr>
          <w:p>
            <w:pPr>
              <w:pStyle w:val="TableParagraph"/>
              <w:spacing w:line="360" w:lineRule="auto"/>
              <w:ind w:left="437" w:right="183" w:firstLine="61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документом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</w:p>
          <w:p>
            <w:pPr>
              <w:pStyle w:val="TableParagraph"/>
              <w:ind w:left="881"/>
              <w:rPr>
                <w:b/>
                <w:sz w:val="24"/>
              </w:rPr>
            </w:pPr>
            <w:r>
              <w:rPr>
                <w:b/>
                <w:sz w:val="24"/>
              </w:rPr>
              <w:t>принятии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охрану)</w:t>
            </w:r>
          </w:p>
        </w:tc>
        <w:tc>
          <w:tcPr>
            <w:tcW w:w="3875" w:type="dxa"/>
          </w:tcPr>
          <w:p>
            <w:pPr>
              <w:pStyle w:val="TableParagraph"/>
              <w:spacing w:line="360" w:lineRule="auto"/>
              <w:ind w:left="527" w:right="516" w:firstLine="891"/>
              <w:rPr>
                <w:b/>
                <w:sz w:val="24"/>
              </w:rPr>
            </w:pPr>
            <w:r>
              <w:rPr>
                <w:b/>
                <w:sz w:val="24"/>
              </w:rPr>
              <w:t>Адрес объекта по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нормативному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документу</w:t>
            </w:r>
          </w:p>
        </w:tc>
      </w:tr>
      <w:tr>
        <w:trPr>
          <w:trHeight w:val="827" w:hRule="atLeast"/>
        </w:trPr>
        <w:tc>
          <w:tcPr>
            <w:tcW w:w="1428" w:type="dxa"/>
          </w:tcPr>
          <w:p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4045" w:type="dxa"/>
          </w:tcPr>
          <w:p>
            <w:pPr>
              <w:pStyle w:val="TableParagraph"/>
              <w:spacing w:line="270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бывшей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губернской</w:t>
            </w:r>
          </w:p>
          <w:p>
            <w:pPr>
              <w:pStyle w:val="TableParagraph"/>
              <w:spacing w:before="137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тюрьмы</w:t>
            </w:r>
          </w:p>
        </w:tc>
        <w:tc>
          <w:tcPr>
            <w:tcW w:w="3875" w:type="dxa"/>
          </w:tcPr>
          <w:p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Самара,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before="13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Арцыбушевская,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171</w:t>
            </w:r>
          </w:p>
        </w:tc>
      </w:tr>
      <w:tr>
        <w:trPr>
          <w:trHeight w:val="828" w:hRule="atLeast"/>
        </w:trPr>
        <w:tc>
          <w:tcPr>
            <w:tcW w:w="1428" w:type="dxa"/>
          </w:tcPr>
          <w:p>
            <w:pPr>
              <w:pStyle w:val="TableParagraph"/>
              <w:spacing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635</w:t>
            </w:r>
          </w:p>
        </w:tc>
        <w:tc>
          <w:tcPr>
            <w:tcW w:w="4045" w:type="dxa"/>
          </w:tcPr>
          <w:p>
            <w:pPr>
              <w:pStyle w:val="TableParagraph"/>
              <w:spacing w:line="271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Епархиальный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свечной</w:t>
            </w:r>
          </w:p>
          <w:p>
            <w:pPr>
              <w:pStyle w:val="TableParagraph"/>
              <w:spacing w:before="137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завод</w:t>
            </w:r>
          </w:p>
        </w:tc>
        <w:tc>
          <w:tcPr>
            <w:tcW w:w="3875" w:type="dxa"/>
          </w:tcPr>
          <w:p>
            <w:pPr>
              <w:pStyle w:val="TableParagraph"/>
              <w:spacing w:line="271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Самара,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Чкалова,</w:t>
            </w:r>
          </w:p>
          <w:p>
            <w:pPr>
              <w:pStyle w:val="TableParagraph"/>
              <w:spacing w:before="13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100, литера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</w:tr>
      <w:tr>
        <w:trPr>
          <w:trHeight w:val="1242" w:hRule="atLeast"/>
        </w:trPr>
        <w:tc>
          <w:tcPr>
            <w:tcW w:w="1428" w:type="dxa"/>
          </w:tcPr>
          <w:p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636</w:t>
            </w:r>
          </w:p>
        </w:tc>
        <w:tc>
          <w:tcPr>
            <w:tcW w:w="4045" w:type="dxa"/>
          </w:tcPr>
          <w:p>
            <w:pPr>
              <w:pStyle w:val="TableParagraph"/>
              <w:spacing w:line="360" w:lineRule="auto"/>
              <w:ind w:left="1320" w:right="98" w:hanging="310"/>
              <w:jc w:val="right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административный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корпус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зданий</w:t>
            </w:r>
          </w:p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«Самарской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Губернской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тюрьмы»</w:t>
            </w:r>
          </w:p>
        </w:tc>
        <w:tc>
          <w:tcPr>
            <w:tcW w:w="3875" w:type="dxa"/>
          </w:tcPr>
          <w:p>
            <w:pPr>
              <w:pStyle w:val="TableParagraph"/>
              <w:spacing w:line="360" w:lineRule="auto"/>
              <w:ind w:left="316" w:right="100" w:firstLine="1099"/>
              <w:jc w:val="righ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Самара, ул.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Чкалова,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90/ул.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Буянова,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литера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 (3-х</w:t>
            </w:r>
          </w:p>
          <w:p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этажное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здание)</w:t>
            </w:r>
          </w:p>
        </w:tc>
      </w:tr>
      <w:tr>
        <w:trPr>
          <w:trHeight w:val="1240" w:hRule="atLeast"/>
        </w:trPr>
        <w:tc>
          <w:tcPr>
            <w:tcW w:w="1428" w:type="dxa"/>
          </w:tcPr>
          <w:p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045" w:type="dxa"/>
          </w:tcPr>
          <w:p>
            <w:pPr>
              <w:pStyle w:val="TableParagraph"/>
              <w:spacing w:line="360" w:lineRule="auto"/>
              <w:ind w:left="249" w:right="98" w:firstLine="862"/>
              <w:jc w:val="right"/>
              <w:rPr>
                <w:sz w:val="24"/>
              </w:rPr>
            </w:pPr>
            <w:r>
              <w:rPr>
                <w:sz w:val="24"/>
              </w:rPr>
              <w:t>Петро-Павловская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церковь.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уточненное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наименование: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Церковь</w:t>
            </w:r>
          </w:p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Святых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апостолов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Петра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Павла</w:t>
            </w:r>
          </w:p>
        </w:tc>
        <w:tc>
          <w:tcPr>
            <w:tcW w:w="3875" w:type="dxa"/>
          </w:tcPr>
          <w:p>
            <w:pPr>
              <w:pStyle w:val="TableParagraph"/>
              <w:spacing w:line="270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Самара,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Буянова,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135</w:t>
            </w:r>
          </w:p>
          <w:p>
            <w:pPr>
              <w:pStyle w:val="TableParagraph"/>
              <w:spacing w:before="13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748" w:footer="734" w:top="1660" w:bottom="920" w:left="1300" w:right="160"/>
        </w:sect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4045"/>
        <w:gridCol w:w="3875"/>
      </w:tblGrid>
      <w:tr>
        <w:trPr>
          <w:trHeight w:val="827" w:hRule="atLeast"/>
        </w:trPr>
        <w:tc>
          <w:tcPr>
            <w:tcW w:w="14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45" w:type="dxa"/>
          </w:tcPr>
          <w:p>
            <w:pPr>
              <w:pStyle w:val="TableParagraph"/>
              <w:spacing w:line="270" w:lineRule="exact"/>
              <w:ind w:left="405"/>
              <w:rPr>
                <w:sz w:val="24"/>
              </w:rPr>
            </w:pPr>
            <w:r>
              <w:rPr>
                <w:sz w:val="24"/>
              </w:rPr>
              <w:t>(комплекс):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1)Храм,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2)Дом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причта</w:t>
            </w:r>
          </w:p>
          <w:p>
            <w:pPr>
              <w:pStyle w:val="TableParagraph"/>
              <w:spacing w:before="139"/>
              <w:ind w:left="1682"/>
              <w:rPr>
                <w:sz w:val="24"/>
              </w:rPr>
            </w:pPr>
            <w:r>
              <w:rPr>
                <w:sz w:val="24"/>
              </w:rPr>
              <w:t>церкви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Петра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Павла</w:t>
            </w:r>
          </w:p>
        </w:tc>
        <w:tc>
          <w:tcPr>
            <w:tcW w:w="38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1428" w:type="dxa"/>
          </w:tcPr>
          <w:p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045" w:type="dxa"/>
          </w:tcPr>
          <w:p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Техникум</w:t>
            </w:r>
          </w:p>
        </w:tc>
        <w:tc>
          <w:tcPr>
            <w:tcW w:w="3875" w:type="dxa"/>
          </w:tcPr>
          <w:p>
            <w:pPr>
              <w:pStyle w:val="TableParagraph"/>
              <w:spacing w:line="270" w:lineRule="exact"/>
              <w:ind w:left="237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Самара,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before="139"/>
              <w:ind w:left="585"/>
              <w:rPr>
                <w:sz w:val="24"/>
              </w:rPr>
            </w:pPr>
            <w:r>
              <w:rPr>
                <w:sz w:val="24"/>
              </w:rPr>
              <w:t>Арцыбушевская,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литера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</w:tr>
      <w:tr>
        <w:trPr>
          <w:trHeight w:val="827" w:hRule="atLeast"/>
        </w:trPr>
        <w:tc>
          <w:tcPr>
            <w:tcW w:w="1428" w:type="dxa"/>
          </w:tcPr>
          <w:p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4045" w:type="dxa"/>
          </w:tcPr>
          <w:p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ломбарда</w:t>
            </w:r>
          </w:p>
        </w:tc>
        <w:tc>
          <w:tcPr>
            <w:tcW w:w="3875" w:type="dxa"/>
          </w:tcPr>
          <w:p>
            <w:pPr>
              <w:pStyle w:val="TableParagraph"/>
              <w:spacing w:line="270" w:lineRule="exact"/>
              <w:ind w:left="237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Самара,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before="139"/>
              <w:ind w:left="321"/>
              <w:rPr>
                <w:sz w:val="24"/>
              </w:rPr>
            </w:pPr>
            <w:r>
              <w:rPr>
                <w:sz w:val="24"/>
              </w:rPr>
              <w:t>Арцыбушевская,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145,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литеры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А,Б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Heading1"/>
        <w:numPr>
          <w:ilvl w:val="2"/>
          <w:numId w:val="9"/>
        </w:numPr>
        <w:tabs>
          <w:tab w:pos="1794" w:val="left" w:leader="none"/>
        </w:tabs>
        <w:spacing w:line="240" w:lineRule="auto" w:before="231" w:after="0"/>
        <w:ind w:left="1794" w:right="0" w:hanging="540"/>
        <w:jc w:val="both"/>
      </w:pPr>
      <w:bookmarkStart w:name="_bookmark12" w:id="18"/>
      <w:bookmarkEnd w:id="18"/>
      <w:r>
        <w:rPr>
          <w:b w:val="0"/>
        </w:rPr>
      </w: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/>
        <w:t>Св</w:t>
      </w:r>
      <w:r>
        <w:rPr/>
        <w:t>едения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выявленных</w:t>
      </w:r>
      <w:r>
        <w:rPr>
          <w:spacing w:val="-4"/>
        </w:rPr>
        <w:t> </w:t>
      </w:r>
      <w:r>
        <w:rPr/>
        <w:t>объектах</w:t>
      </w:r>
      <w:r>
        <w:rPr>
          <w:spacing w:val="-3"/>
        </w:rPr>
        <w:t> </w:t>
      </w:r>
      <w:r>
        <w:rPr/>
        <w:t>культурного</w:t>
      </w:r>
      <w:r>
        <w:rPr>
          <w:spacing w:val="-3"/>
        </w:rPr>
        <w:t> </w:t>
      </w:r>
      <w:r>
        <w:rPr/>
        <w:t>наследия</w:t>
      </w:r>
    </w:p>
    <w:p>
      <w:pPr>
        <w:pStyle w:val="BodyText"/>
        <w:spacing w:line="360" w:lineRule="auto" w:before="132"/>
        <w:ind w:right="685" w:firstLine="851"/>
        <w:jc w:val="both"/>
      </w:pPr>
      <w:r>
        <w:rPr/>
        <w:t>На</w:t>
      </w:r>
      <w:r>
        <w:rPr>
          <w:spacing w:val="1"/>
        </w:rPr>
        <w:t> </w:t>
      </w:r>
      <w:r>
        <w:rPr/>
        <w:t>рассматриваемой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расположен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культурного наследия «Соколовская богадельня с домовой церковью святых апостолов</w:t>
      </w:r>
      <w:r>
        <w:rPr>
          <w:spacing w:val="1"/>
        </w:rPr>
        <w:t> </w:t>
      </w:r>
      <w:r>
        <w:rPr/>
        <w:t>Иакова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Иоанна»</w:t>
      </w:r>
      <w:r>
        <w:rPr>
          <w:spacing w:val="-7"/>
        </w:rPr>
        <w:t> </w:t>
      </w:r>
      <w:r>
        <w:rPr/>
        <w:t>нет</w:t>
      </w:r>
      <w:r>
        <w:rPr>
          <w:spacing w:val="-1"/>
        </w:rPr>
        <w:t> </w:t>
      </w:r>
      <w:r>
        <w:rPr/>
        <w:t>выявленных</w:t>
      </w:r>
      <w:r>
        <w:rPr>
          <w:spacing w:val="2"/>
        </w:rPr>
        <w:t> </w:t>
      </w:r>
      <w:r>
        <w:rPr/>
        <w:t>объект культурного</w:t>
      </w:r>
      <w:r>
        <w:rPr>
          <w:spacing w:val="-1"/>
        </w:rPr>
        <w:t> </w:t>
      </w:r>
      <w:r>
        <w:rPr/>
        <w:t>наследия.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1794" w:val="left" w:leader="none"/>
        </w:tabs>
        <w:spacing w:line="240" w:lineRule="auto" w:before="161" w:after="0"/>
        <w:ind w:left="1794" w:right="0" w:hanging="540"/>
        <w:jc w:val="both"/>
      </w:pPr>
      <w:bookmarkStart w:name="_bookmark10" w:id="21"/>
      <w:bookmarkEnd w:id="21"/>
      <w:r>
        <w:rPr>
          <w:b w:val="0"/>
        </w:rPr>
      </w:r>
      <w:bookmarkStart w:name="_bookmark10" w:id="22"/>
      <w:bookmarkEnd w:id="22"/>
      <w:r>
        <w:rPr/>
        <w:t>Св</w:t>
      </w:r>
      <w:r>
        <w:rPr/>
        <w:t>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утраченных</w:t>
      </w:r>
      <w:r>
        <w:rPr>
          <w:spacing w:val="-3"/>
        </w:rPr>
        <w:t> </w:t>
      </w:r>
      <w:r>
        <w:rPr/>
        <w:t>объектах</w:t>
      </w:r>
      <w:r>
        <w:rPr>
          <w:spacing w:val="-4"/>
        </w:rPr>
        <w:t> </w:t>
      </w:r>
      <w:r>
        <w:rPr/>
        <w:t>культурного</w:t>
      </w:r>
      <w:r>
        <w:rPr>
          <w:spacing w:val="-3"/>
        </w:rPr>
        <w:t> </w:t>
      </w:r>
      <w:r>
        <w:rPr/>
        <w:t>наследия</w:t>
      </w:r>
    </w:p>
    <w:p>
      <w:pPr>
        <w:pStyle w:val="BodyText"/>
        <w:spacing w:line="360" w:lineRule="auto" w:before="132"/>
        <w:ind w:right="684" w:firstLine="851"/>
        <w:jc w:val="both"/>
      </w:pPr>
      <w:r>
        <w:rPr/>
        <w:t>Сведения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утраченных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рассматриваемой</w:t>
      </w:r>
      <w:r>
        <w:rPr>
          <w:spacing w:val="-1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выявлены.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numPr>
          <w:ilvl w:val="1"/>
          <w:numId w:val="10"/>
        </w:numPr>
        <w:tabs>
          <w:tab w:pos="1494" w:val="left" w:leader="none"/>
        </w:tabs>
        <w:spacing w:line="240" w:lineRule="auto" w:before="0" w:after="0"/>
        <w:ind w:left="1494" w:right="0" w:hanging="240"/>
        <w:jc w:val="both"/>
      </w:pPr>
      <w:bookmarkStart w:name="_bookmark11" w:id="23"/>
      <w:bookmarkEnd w:id="23"/>
      <w:r>
        <w:rPr>
          <w:b w:val="0"/>
        </w:rPr>
      </w:r>
      <w:bookmarkStart w:name="_bookmark11" w:id="24"/>
      <w:bookmarkEnd w:id="24"/>
      <w:r>
        <w:rPr/>
        <w:t>М</w:t>
      </w:r>
      <w:r>
        <w:rPr/>
        <w:t>естоположение</w:t>
      </w:r>
      <w:r>
        <w:rPr>
          <w:spacing w:val="-6"/>
        </w:rPr>
        <w:t> </w:t>
      </w:r>
      <w:r>
        <w:rPr/>
        <w:t>объекта</w:t>
      </w:r>
      <w:r>
        <w:rPr>
          <w:spacing w:val="-4"/>
        </w:rPr>
        <w:t> </w:t>
      </w:r>
      <w:r>
        <w:rPr/>
        <w:t>культурного</w:t>
      </w:r>
      <w:r>
        <w:rPr>
          <w:spacing w:val="-4"/>
        </w:rPr>
        <w:t> </w:t>
      </w:r>
      <w:r>
        <w:rPr/>
        <w:t>наследия</w:t>
      </w:r>
    </w:p>
    <w:p>
      <w:pPr>
        <w:pStyle w:val="BodyText"/>
        <w:spacing w:line="360" w:lineRule="auto" w:before="135"/>
        <w:ind w:right="686" w:firstLine="851"/>
        <w:jc w:val="both"/>
      </w:pPr>
      <w:r>
        <w:rPr/>
        <w:t>Объект находится в исторической части г. Самары в квартале №139 в границах</w:t>
      </w:r>
      <w:r>
        <w:rPr>
          <w:spacing w:val="1"/>
        </w:rPr>
        <w:t> </w:t>
      </w:r>
      <w:r>
        <w:rPr/>
        <w:t>улиц</w:t>
      </w:r>
      <w:r>
        <w:rPr>
          <w:spacing w:val="1"/>
        </w:rPr>
        <w:t> </w:t>
      </w:r>
      <w:r>
        <w:rPr/>
        <w:t>Чкалова,</w:t>
      </w:r>
      <w:r>
        <w:rPr>
          <w:spacing w:val="1"/>
        </w:rPr>
        <w:t> </w:t>
      </w:r>
      <w:r>
        <w:rPr/>
        <w:t>Мичурина,</w:t>
      </w:r>
      <w:r>
        <w:rPr>
          <w:spacing w:val="1"/>
        </w:rPr>
        <w:t> </w:t>
      </w:r>
      <w:r>
        <w:rPr/>
        <w:t>Буянова,</w:t>
      </w:r>
      <w:r>
        <w:rPr>
          <w:spacing w:val="1"/>
        </w:rPr>
        <w:t> </w:t>
      </w:r>
      <w:r>
        <w:rPr/>
        <w:t>Полевая.</w:t>
      </w:r>
      <w:r>
        <w:rPr>
          <w:spacing w:val="1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неструктурной застройкой, где расположены отдельные объекты культурного наследия.</w:t>
      </w:r>
      <w:r>
        <w:rPr>
          <w:spacing w:val="1"/>
        </w:rPr>
        <w:t> </w:t>
      </w:r>
      <w:r>
        <w:rPr/>
        <w:t>Среда</w:t>
      </w:r>
      <w:r>
        <w:rPr>
          <w:spacing w:val="-2"/>
        </w:rPr>
        <w:t> </w:t>
      </w:r>
      <w:r>
        <w:rPr/>
        <w:t>образована</w:t>
      </w:r>
      <w:r>
        <w:rPr>
          <w:spacing w:val="-1"/>
        </w:rPr>
        <w:t> </w:t>
      </w:r>
      <w:r>
        <w:rPr/>
        <w:t>исторической,</w:t>
      </w:r>
      <w:r>
        <w:rPr>
          <w:spacing w:val="-1"/>
        </w:rPr>
        <w:t> </w:t>
      </w:r>
      <w:r>
        <w:rPr/>
        <w:t>советской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современной застройкой.</w:t>
      </w:r>
    </w:p>
    <w:p>
      <w:pPr>
        <w:spacing w:after="0" w:line="360" w:lineRule="auto"/>
        <w:jc w:val="both"/>
        <w:sectPr>
          <w:pgSz w:w="11910" w:h="16840"/>
          <w:pgMar w:header="748" w:footer="734" w:top="1660" w:bottom="920" w:left="1300" w:right="160"/>
        </w:sectPr>
      </w:pPr>
    </w:p>
    <w:p>
      <w:pPr>
        <w:pStyle w:val="Heading1"/>
        <w:numPr>
          <w:ilvl w:val="1"/>
          <w:numId w:val="10"/>
        </w:numPr>
        <w:tabs>
          <w:tab w:pos="1494" w:val="left" w:leader="none"/>
        </w:tabs>
        <w:spacing w:line="360" w:lineRule="auto" w:before="4" w:after="0"/>
        <w:ind w:left="402" w:right="1470" w:firstLine="851"/>
        <w:jc w:val="left"/>
      </w:pPr>
      <w:r>
        <w:rPr/>
        <w:t>Аннотированный иллюстрированный список объектов культурного</w:t>
      </w:r>
      <w:r>
        <w:rPr>
          <w:spacing w:val="-57"/>
        </w:rPr>
        <w:t> </w:t>
      </w:r>
      <w:r>
        <w:rPr/>
        <w:t>наследия</w:t>
      </w:r>
    </w:p>
    <w:p>
      <w:pPr>
        <w:pStyle w:val="BodyText"/>
        <w:ind w:left="0"/>
        <w:rPr>
          <w:b/>
          <w:sz w:val="27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1702"/>
        <w:gridCol w:w="1274"/>
        <w:gridCol w:w="1274"/>
        <w:gridCol w:w="854"/>
        <w:gridCol w:w="4385"/>
      </w:tblGrid>
      <w:tr>
        <w:trPr>
          <w:trHeight w:val="1655" w:hRule="atLeast"/>
        </w:trPr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8" w:right="371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объекта</w:t>
            </w:r>
          </w:p>
          <w:p>
            <w:pPr>
              <w:pStyle w:val="TableParagraph"/>
              <w:ind w:left="108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(в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соответствии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документом о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принятии на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охрану)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5"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Адрес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объекта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норм-ному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документу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Квартала</w:t>
            </w:r>
          </w:p>
        </w:tc>
        <w:tc>
          <w:tcPr>
            <w:tcW w:w="854" w:type="dxa"/>
          </w:tcPr>
          <w:p>
            <w:pPr>
              <w:pStyle w:val="TableParagraph"/>
              <w:ind w:left="109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Время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создани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я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объект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а/истор</w:t>
            </w:r>
          </w:p>
          <w:p>
            <w:pPr>
              <w:pStyle w:val="TableParagraph"/>
              <w:spacing w:line="206" w:lineRule="exact"/>
              <w:ind w:left="10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-кого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событи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43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276"/>
              <w:rPr>
                <w:b/>
                <w:sz w:val="18"/>
              </w:rPr>
            </w:pPr>
            <w:r>
              <w:rPr>
                <w:b/>
                <w:sz w:val="18"/>
              </w:rPr>
              <w:t>Фотографии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объекта</w:t>
            </w:r>
          </w:p>
        </w:tc>
      </w:tr>
      <w:tr>
        <w:trPr>
          <w:trHeight w:val="4155" w:hRule="atLeast"/>
        </w:trPr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Здание бывшей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губернской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тюрьмы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22" w:right="117"/>
              <w:jc w:val="center"/>
              <w:rPr>
                <w:sz w:val="20"/>
              </w:rPr>
            </w:pPr>
            <w:r>
              <w:rPr>
                <w:sz w:val="20"/>
              </w:rPr>
              <w:t>г. Самара,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ул.</w:t>
            </w:r>
          </w:p>
          <w:p>
            <w:pPr>
              <w:pStyle w:val="TableParagraph"/>
              <w:spacing w:before="1"/>
              <w:ind w:left="122" w:right="11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Арцыбушев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ская,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171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35" w:right="119" w:firstLine="31"/>
              <w:rPr>
                <w:sz w:val="20"/>
              </w:rPr>
            </w:pPr>
            <w:r>
              <w:rPr>
                <w:sz w:val="20"/>
              </w:rPr>
              <w:t>Ленинский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квартал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138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1896-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1898гг.</w:t>
            </w:r>
          </w:p>
        </w:tc>
        <w:tc>
          <w:tcPr>
            <w:tcW w:w="4385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30178" cy="2590038"/>
                  <wp:effectExtent l="0" t="0" r="0" b="0"/>
                  <wp:docPr id="9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78" cy="259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14" w:hRule="atLeast"/>
        </w:trPr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249" w:right="205" w:hanging="24"/>
              <w:rPr>
                <w:sz w:val="20"/>
              </w:rPr>
            </w:pPr>
            <w:r>
              <w:rPr>
                <w:spacing w:val="-1"/>
                <w:sz w:val="20"/>
              </w:rPr>
              <w:t>Епархиальный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свечной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завод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10" w:right="106" w:hanging="1"/>
              <w:jc w:val="center"/>
              <w:rPr>
                <w:sz w:val="20"/>
              </w:rPr>
            </w:pPr>
            <w:r>
              <w:rPr>
                <w:sz w:val="20"/>
              </w:rPr>
              <w:t>г. Самара,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ул. Чкалова,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100, литера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8" w:right="146"/>
              <w:rPr>
                <w:sz w:val="20"/>
              </w:rPr>
            </w:pPr>
            <w:r>
              <w:rPr>
                <w:sz w:val="20"/>
              </w:rPr>
              <w:t>Ленинский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квартал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138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74" w:right="162"/>
              <w:jc w:val="center"/>
              <w:rPr>
                <w:sz w:val="20"/>
              </w:rPr>
            </w:pPr>
            <w:r>
              <w:rPr>
                <w:sz w:val="20"/>
              </w:rPr>
              <w:t>1904-</w:t>
            </w:r>
          </w:p>
          <w:p>
            <w:pPr>
              <w:pStyle w:val="TableParagraph"/>
              <w:spacing w:before="1"/>
              <w:ind w:left="170" w:right="162"/>
              <w:jc w:val="center"/>
              <w:rPr>
                <w:sz w:val="20"/>
              </w:rPr>
            </w:pPr>
            <w:r>
              <w:rPr>
                <w:sz w:val="20"/>
              </w:rPr>
              <w:t>1905</w:t>
            </w:r>
          </w:p>
          <w:p>
            <w:pPr>
              <w:pStyle w:val="TableParagraph"/>
              <w:ind w:left="172" w:right="162"/>
              <w:jc w:val="center"/>
              <w:rPr>
                <w:sz w:val="20"/>
              </w:rPr>
            </w:pPr>
            <w:r>
              <w:rPr>
                <w:sz w:val="20"/>
              </w:rPr>
              <w:t>гг.</w:t>
            </w:r>
          </w:p>
        </w:tc>
        <w:tc>
          <w:tcPr>
            <w:tcW w:w="4385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4799" cy="1856613"/>
                  <wp:effectExtent l="0" t="0" r="0" b="0"/>
                  <wp:docPr id="11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799" cy="185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90" w:hRule="atLeast"/>
        </w:trPr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0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Главный</w:t>
            </w:r>
          </w:p>
          <w:p>
            <w:pPr>
              <w:pStyle w:val="TableParagraph"/>
              <w:spacing w:before="1"/>
              <w:ind w:left="138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 корпус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комплекса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зданий</w:t>
            </w:r>
          </w:p>
          <w:p>
            <w:pPr>
              <w:pStyle w:val="TableParagraph"/>
              <w:spacing w:line="230" w:lineRule="exact"/>
              <w:ind w:left="348" w:right="326" w:hanging="1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«Самарской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Губернской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тюрьмы»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0"/>
              <w:ind w:left="110" w:right="106" w:hanging="1"/>
              <w:jc w:val="center"/>
              <w:rPr>
                <w:sz w:val="20"/>
              </w:rPr>
            </w:pPr>
            <w:r>
              <w:rPr>
                <w:sz w:val="20"/>
              </w:rPr>
              <w:t>г. Самара,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ул. Чкалова,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90/ул.</w:t>
            </w:r>
          </w:p>
          <w:p>
            <w:pPr>
              <w:pStyle w:val="TableParagraph"/>
              <w:spacing w:before="2"/>
              <w:ind w:left="149" w:right="142" w:hanging="3"/>
              <w:jc w:val="center"/>
              <w:rPr>
                <w:sz w:val="20"/>
              </w:rPr>
            </w:pPr>
            <w:r>
              <w:rPr>
                <w:sz w:val="20"/>
              </w:rPr>
              <w:t>Буянова,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152, </w:t>
            </w:r>
            <w:r>
              <w:rPr>
                <w:sz w:val="20"/>
              </w:rPr>
              <w:t>литера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(3-х</w:t>
            </w:r>
          </w:p>
          <w:p>
            <w:pPr>
              <w:pStyle w:val="TableParagraph"/>
              <w:spacing w:line="230" w:lineRule="exact"/>
              <w:ind w:left="122" w:right="1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этажное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здание)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35" w:right="119" w:firstLine="31"/>
              <w:rPr>
                <w:sz w:val="20"/>
              </w:rPr>
            </w:pPr>
            <w:r>
              <w:rPr>
                <w:sz w:val="20"/>
              </w:rPr>
              <w:t>Ленинский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квартал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138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0"/>
              <w:ind w:left="174" w:right="162"/>
              <w:jc w:val="center"/>
              <w:rPr>
                <w:sz w:val="20"/>
              </w:rPr>
            </w:pPr>
            <w:r>
              <w:rPr>
                <w:sz w:val="20"/>
              </w:rPr>
              <w:t>1896-</w:t>
            </w:r>
          </w:p>
          <w:p>
            <w:pPr>
              <w:pStyle w:val="TableParagraph"/>
              <w:spacing w:before="1"/>
              <w:ind w:left="170" w:right="162"/>
              <w:jc w:val="center"/>
              <w:rPr>
                <w:sz w:val="20"/>
              </w:rPr>
            </w:pPr>
            <w:r>
              <w:rPr>
                <w:sz w:val="20"/>
              </w:rPr>
              <w:t>1898</w:t>
            </w:r>
          </w:p>
          <w:p>
            <w:pPr>
              <w:pStyle w:val="TableParagraph"/>
              <w:ind w:left="172" w:right="162"/>
              <w:jc w:val="center"/>
              <w:rPr>
                <w:sz w:val="20"/>
              </w:rPr>
            </w:pPr>
            <w:r>
              <w:rPr>
                <w:sz w:val="20"/>
              </w:rPr>
              <w:t>гг.</w:t>
            </w:r>
          </w:p>
        </w:tc>
        <w:tc>
          <w:tcPr>
            <w:tcW w:w="4385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7916" cy="1508760"/>
                  <wp:effectExtent l="0" t="0" r="0" b="0"/>
                  <wp:docPr id="13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916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48" w:footer="734" w:top="1660" w:bottom="920" w:left="1300" w:right="160"/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1702"/>
        <w:gridCol w:w="1274"/>
        <w:gridCol w:w="1274"/>
        <w:gridCol w:w="854"/>
        <w:gridCol w:w="4385"/>
      </w:tblGrid>
      <w:tr>
        <w:trPr>
          <w:trHeight w:val="2893" w:hRule="atLeast"/>
        </w:trPr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357" w:right="346" w:hanging="1"/>
              <w:jc w:val="center"/>
              <w:rPr>
                <w:sz w:val="20"/>
              </w:rPr>
            </w:pPr>
            <w:r>
              <w:rPr>
                <w:sz w:val="20"/>
              </w:rPr>
              <w:t>Петро-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Павловская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церковь.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уточненное</w:t>
            </w:r>
          </w:p>
          <w:p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Церковь Святых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апостолов </w:t>
            </w:r>
            <w:r>
              <w:rPr>
                <w:sz w:val="20"/>
              </w:rPr>
              <w:t>Петра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Павла</w:t>
            </w:r>
          </w:p>
          <w:p>
            <w:pPr>
              <w:pStyle w:val="TableParagraph"/>
              <w:ind w:left="220" w:right="214" w:firstLine="4"/>
              <w:jc w:val="center"/>
              <w:rPr>
                <w:sz w:val="20"/>
              </w:rPr>
            </w:pPr>
            <w:r>
              <w:rPr>
                <w:sz w:val="20"/>
              </w:rPr>
              <w:t>(комплекс):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1)Храм, </w:t>
            </w:r>
            <w:r>
              <w:rPr>
                <w:sz w:val="20"/>
              </w:rPr>
              <w:t>2)Дом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причта церкви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Павла</w:t>
            </w:r>
          </w:p>
        </w:tc>
        <w:tc>
          <w:tcPr>
            <w:tcW w:w="1274" w:type="dxa"/>
          </w:tcPr>
          <w:p>
            <w:pPr>
              <w:pStyle w:val="TableParagraph"/>
              <w:ind w:left="113" w:right="106" w:hanging="3"/>
              <w:jc w:val="center"/>
              <w:rPr>
                <w:sz w:val="20"/>
              </w:rPr>
            </w:pPr>
            <w:r>
              <w:rPr>
                <w:sz w:val="20"/>
              </w:rPr>
              <w:t>г. Самара,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ул. Буянова,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135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22" w:right="1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Ленинский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кварталы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124,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142</w:t>
            </w:r>
          </w:p>
        </w:tc>
        <w:tc>
          <w:tcPr>
            <w:tcW w:w="854" w:type="dxa"/>
          </w:tcPr>
          <w:p>
            <w:pPr>
              <w:pStyle w:val="TableParagraph"/>
              <w:spacing w:line="223" w:lineRule="exact"/>
              <w:ind w:left="135"/>
              <w:rPr>
                <w:sz w:val="20"/>
              </w:rPr>
            </w:pPr>
            <w:r>
              <w:rPr>
                <w:sz w:val="20"/>
              </w:rPr>
              <w:t>1865 г.</w:t>
            </w:r>
          </w:p>
        </w:tc>
        <w:tc>
          <w:tcPr>
            <w:tcW w:w="4385" w:type="dxa"/>
          </w:tcPr>
          <w:p>
            <w:pPr>
              <w:pStyle w:val="TableParagraph"/>
              <w:ind w:left="283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26183" cy="1781175"/>
                  <wp:effectExtent l="0" t="0" r="0" b="0"/>
                  <wp:docPr id="15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183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92" w:hRule="atLeast"/>
        </w:trPr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424"/>
              <w:rPr>
                <w:sz w:val="20"/>
              </w:rPr>
            </w:pPr>
            <w:r>
              <w:rPr>
                <w:sz w:val="20"/>
              </w:rPr>
              <w:t>Техникум</w:t>
            </w:r>
          </w:p>
        </w:tc>
        <w:tc>
          <w:tcPr>
            <w:tcW w:w="1274" w:type="dxa"/>
          </w:tcPr>
          <w:p>
            <w:pPr>
              <w:pStyle w:val="TableParagraph"/>
              <w:ind w:left="122" w:right="117"/>
              <w:jc w:val="center"/>
              <w:rPr>
                <w:sz w:val="20"/>
              </w:rPr>
            </w:pPr>
            <w:r>
              <w:rPr>
                <w:sz w:val="20"/>
              </w:rPr>
              <w:t>г. Самара,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ул.</w:t>
            </w:r>
          </w:p>
          <w:p>
            <w:pPr>
              <w:pStyle w:val="TableParagraph"/>
              <w:ind w:left="122" w:right="11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Арцыбушев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ская, 143,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литера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135" w:right="119" w:firstLine="31"/>
              <w:rPr>
                <w:sz w:val="20"/>
              </w:rPr>
            </w:pPr>
            <w:r>
              <w:rPr>
                <w:sz w:val="20"/>
              </w:rPr>
              <w:t>Ленинский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квартал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125</w:t>
            </w:r>
          </w:p>
        </w:tc>
        <w:tc>
          <w:tcPr>
            <w:tcW w:w="854" w:type="dxa"/>
          </w:tcPr>
          <w:p>
            <w:pPr>
              <w:pStyle w:val="TableParagraph"/>
              <w:spacing w:line="223" w:lineRule="exact"/>
              <w:ind w:left="174" w:right="162"/>
              <w:jc w:val="center"/>
              <w:rPr>
                <w:sz w:val="20"/>
              </w:rPr>
            </w:pPr>
            <w:r>
              <w:rPr>
                <w:sz w:val="20"/>
              </w:rPr>
              <w:t>1952-</w:t>
            </w:r>
          </w:p>
          <w:p>
            <w:pPr>
              <w:pStyle w:val="TableParagraph"/>
              <w:spacing w:before="1"/>
              <w:ind w:left="170" w:right="162"/>
              <w:jc w:val="center"/>
              <w:rPr>
                <w:sz w:val="20"/>
              </w:rPr>
            </w:pPr>
            <w:r>
              <w:rPr>
                <w:sz w:val="20"/>
              </w:rPr>
              <w:t>1958</w:t>
            </w:r>
          </w:p>
          <w:p>
            <w:pPr>
              <w:pStyle w:val="TableParagraph"/>
              <w:ind w:left="172" w:right="162"/>
              <w:jc w:val="center"/>
              <w:rPr>
                <w:sz w:val="20"/>
              </w:rPr>
            </w:pPr>
            <w:r>
              <w:rPr>
                <w:sz w:val="20"/>
              </w:rPr>
              <w:t>гг.</w:t>
            </w:r>
          </w:p>
        </w:tc>
        <w:tc>
          <w:tcPr>
            <w:tcW w:w="4385" w:type="dxa"/>
          </w:tcPr>
          <w:p>
            <w:pPr>
              <w:pStyle w:val="TableParagraph"/>
              <w:ind w:left="283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26185" cy="1781175"/>
                  <wp:effectExtent l="0" t="0" r="0" b="0"/>
                  <wp:docPr id="17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18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94" w:hRule="atLeast"/>
        </w:trPr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374" w:right="364" w:hanging="2"/>
              <w:jc w:val="center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городского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ломбарда</w:t>
            </w:r>
          </w:p>
        </w:tc>
        <w:tc>
          <w:tcPr>
            <w:tcW w:w="1274" w:type="dxa"/>
          </w:tcPr>
          <w:p>
            <w:pPr>
              <w:pStyle w:val="TableParagraph"/>
              <w:spacing w:line="237" w:lineRule="auto"/>
              <w:ind w:left="122" w:right="117"/>
              <w:jc w:val="center"/>
              <w:rPr>
                <w:sz w:val="20"/>
              </w:rPr>
            </w:pPr>
            <w:r>
              <w:rPr>
                <w:sz w:val="20"/>
              </w:rPr>
              <w:t>г. Самара,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ул.</w:t>
            </w:r>
          </w:p>
          <w:p>
            <w:pPr>
              <w:pStyle w:val="TableParagraph"/>
              <w:ind w:left="122" w:right="11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Арцыбушев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ская, 145,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литеры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А,Б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35" w:right="119" w:firstLine="31"/>
              <w:rPr>
                <w:sz w:val="20"/>
              </w:rPr>
            </w:pPr>
            <w:r>
              <w:rPr>
                <w:sz w:val="20"/>
              </w:rPr>
              <w:t>Ленинский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квартал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125</w:t>
            </w:r>
          </w:p>
        </w:tc>
        <w:tc>
          <w:tcPr>
            <w:tcW w:w="854" w:type="dxa"/>
          </w:tcPr>
          <w:p>
            <w:pPr>
              <w:pStyle w:val="TableParagraph"/>
              <w:spacing w:line="224" w:lineRule="exact"/>
              <w:ind w:left="174" w:right="162"/>
              <w:jc w:val="center"/>
              <w:rPr>
                <w:sz w:val="20"/>
              </w:rPr>
            </w:pPr>
            <w:r>
              <w:rPr>
                <w:sz w:val="20"/>
              </w:rPr>
              <w:t>1914-</w:t>
            </w:r>
          </w:p>
          <w:p>
            <w:pPr>
              <w:pStyle w:val="TableParagraph"/>
              <w:spacing w:line="229" w:lineRule="exact"/>
              <w:ind w:left="170" w:right="162"/>
              <w:jc w:val="center"/>
              <w:rPr>
                <w:sz w:val="20"/>
              </w:rPr>
            </w:pPr>
            <w:r>
              <w:rPr>
                <w:sz w:val="20"/>
              </w:rPr>
              <w:t>1915</w:t>
            </w:r>
          </w:p>
          <w:p>
            <w:pPr>
              <w:pStyle w:val="TableParagraph"/>
              <w:ind w:left="172" w:right="162"/>
              <w:jc w:val="center"/>
              <w:rPr>
                <w:sz w:val="20"/>
              </w:rPr>
            </w:pPr>
            <w:r>
              <w:rPr>
                <w:sz w:val="20"/>
              </w:rPr>
              <w:t>гг.</w:t>
            </w:r>
          </w:p>
        </w:tc>
        <w:tc>
          <w:tcPr>
            <w:tcW w:w="4385" w:type="dxa"/>
          </w:tcPr>
          <w:p>
            <w:pPr>
              <w:pStyle w:val="TableParagraph"/>
              <w:ind w:left="283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25618" cy="1781175"/>
                  <wp:effectExtent l="0" t="0" r="0" b="0"/>
                  <wp:docPr id="19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618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18"/>
        </w:rPr>
      </w:pPr>
    </w:p>
    <w:p>
      <w:pPr>
        <w:pStyle w:val="ListParagraph"/>
        <w:numPr>
          <w:ilvl w:val="1"/>
          <w:numId w:val="10"/>
        </w:numPr>
        <w:tabs>
          <w:tab w:pos="1494" w:val="left" w:leader="none"/>
        </w:tabs>
        <w:spacing w:line="240" w:lineRule="auto" w:before="90" w:after="0"/>
        <w:ind w:left="1494" w:right="0" w:hanging="240"/>
        <w:jc w:val="both"/>
        <w:rPr>
          <w:b/>
          <w:sz w:val="24"/>
        </w:rPr>
      </w:pPr>
      <w:bookmarkStart w:name="_bookmark13" w:id="25"/>
      <w:bookmarkEnd w:id="25"/>
      <w:r>
        <w:rPr/>
      </w:r>
      <w:bookmarkStart w:name="_bookmark13" w:id="26"/>
      <w:bookmarkEnd w:id="26"/>
      <w:r>
        <w:rPr>
          <w:b/>
          <w:sz w:val="24"/>
        </w:rPr>
        <w:t>Анал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сведений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Единого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государственного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кадастра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недвижимости.</w:t>
      </w:r>
    </w:p>
    <w:p>
      <w:pPr>
        <w:pStyle w:val="BodyText"/>
        <w:spacing w:line="360" w:lineRule="auto" w:before="135"/>
        <w:ind w:right="684" w:firstLine="851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материалам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кадастра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расположен на земельном участке с почтовым адресом ориентира: РФ, Самарская область,</w:t>
      </w:r>
      <w:r>
        <w:rPr>
          <w:spacing w:val="-57"/>
        </w:rPr>
        <w:t> </w:t>
      </w:r>
      <w:r>
        <w:rPr>
          <w:spacing w:val="-1"/>
        </w:rPr>
        <w:t>г.</w:t>
      </w:r>
      <w:r>
        <w:rPr>
          <w:spacing w:val="-15"/>
        </w:rPr>
        <w:t> </w:t>
      </w:r>
      <w:r>
        <w:rPr>
          <w:spacing w:val="-1"/>
        </w:rPr>
        <w:t>Самара,</w:t>
      </w:r>
      <w:r>
        <w:rPr>
          <w:spacing w:val="-15"/>
        </w:rPr>
        <w:t> </w:t>
      </w:r>
      <w:r>
        <w:rPr>
          <w:spacing w:val="-1"/>
        </w:rPr>
        <w:t>Ленинский</w:t>
      </w:r>
      <w:r>
        <w:rPr>
          <w:spacing w:val="-16"/>
        </w:rPr>
        <w:t> </w:t>
      </w:r>
      <w:r>
        <w:rPr>
          <w:spacing w:val="-1"/>
        </w:rPr>
        <w:t>район,</w:t>
      </w:r>
      <w:r>
        <w:rPr>
          <w:spacing w:val="-12"/>
        </w:rPr>
        <w:t> </w:t>
      </w:r>
      <w:r>
        <w:rPr>
          <w:spacing w:val="-1"/>
        </w:rPr>
        <w:t>ул.</w:t>
      </w:r>
      <w:r>
        <w:rPr>
          <w:spacing w:val="-12"/>
        </w:rPr>
        <w:t> </w:t>
      </w:r>
      <w:r>
        <w:rPr/>
        <w:t>Мичурина,2/Чкалова,</w:t>
      </w:r>
      <w:r>
        <w:rPr>
          <w:spacing w:val="-15"/>
        </w:rPr>
        <w:t> </w:t>
      </w:r>
      <w:r>
        <w:rPr/>
        <w:t>98</w:t>
      </w:r>
      <w:r>
        <w:rPr>
          <w:spacing w:val="-15"/>
        </w:rPr>
        <w:t> </w:t>
      </w:r>
      <w:r>
        <w:rPr/>
        <w:t>литеры</w:t>
      </w:r>
      <w:r>
        <w:rPr>
          <w:spacing w:val="-16"/>
        </w:rPr>
        <w:t> </w:t>
      </w:r>
      <w:r>
        <w:rPr/>
        <w:t>А,</w:t>
      </w:r>
      <w:r>
        <w:rPr>
          <w:spacing w:val="-15"/>
        </w:rPr>
        <w:t> </w:t>
      </w:r>
      <w:r>
        <w:rPr/>
        <w:t>А2;</w:t>
      </w:r>
      <w:r>
        <w:rPr>
          <w:spacing w:val="-14"/>
        </w:rPr>
        <w:t> </w:t>
      </w:r>
      <w:r>
        <w:rPr/>
        <w:t>земельному</w:t>
      </w:r>
      <w:r>
        <w:rPr>
          <w:spacing w:val="-17"/>
        </w:rPr>
        <w:t> </w:t>
      </w:r>
      <w:r>
        <w:rPr/>
        <w:t>участку</w:t>
      </w:r>
      <w:r>
        <w:rPr>
          <w:spacing w:val="-58"/>
        </w:rPr>
        <w:t> </w:t>
      </w:r>
      <w:r>
        <w:rPr/>
        <w:t>присвоен</w:t>
      </w:r>
      <w:r>
        <w:rPr>
          <w:spacing w:val="-1"/>
        </w:rPr>
        <w:t> </w:t>
      </w:r>
      <w:r>
        <w:rPr/>
        <w:t>кадастровый номер</w:t>
      </w:r>
      <w:r>
        <w:rPr>
          <w:spacing w:val="1"/>
        </w:rPr>
        <w:t> </w:t>
      </w:r>
      <w:r>
        <w:rPr/>
        <w:t>63:01:0517003:523</w:t>
      </w:r>
      <w:r>
        <w:rPr>
          <w:spacing w:val="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5-1).</w:t>
      </w:r>
    </w:p>
    <w:p>
      <w:pPr>
        <w:spacing w:after="0" w:line="360" w:lineRule="auto"/>
        <w:jc w:val="both"/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276" w:lineRule="exact"/>
        <w:ind w:left="2586"/>
      </w:pPr>
      <w:r>
        <w:rPr/>
        <w:t>Рис.</w:t>
      </w:r>
      <w:r>
        <w:rPr>
          <w:spacing w:val="-2"/>
        </w:rPr>
        <w:t> </w:t>
      </w:r>
      <w:r>
        <w:rPr/>
        <w:t>5-1.</w:t>
      </w:r>
      <w:r>
        <w:rPr>
          <w:spacing w:val="-1"/>
        </w:rPr>
        <w:t> </w:t>
      </w:r>
      <w:r>
        <w:rPr/>
        <w:t>Выкопировка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публичной</w:t>
      </w:r>
      <w:r>
        <w:rPr>
          <w:spacing w:val="-2"/>
        </w:rPr>
        <w:t> </w:t>
      </w:r>
      <w:r>
        <w:rPr/>
        <w:t>кадастровой карты.</w:t>
      </w:r>
    </w:p>
    <w:p>
      <w:pPr>
        <w:pStyle w:val="BodyText"/>
        <w:spacing w:before="11"/>
        <w:ind w:left="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1620011</wp:posOffset>
            </wp:positionH>
            <wp:positionV relativeFrom="paragraph">
              <wp:posOffset>90224</wp:posOffset>
            </wp:positionV>
            <wp:extent cx="5237572" cy="3066383"/>
            <wp:effectExtent l="0" t="0" r="0" b="0"/>
            <wp:wrapTopAndBottom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572" cy="306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</w:pPr>
    </w:p>
    <w:p>
      <w:pPr>
        <w:pStyle w:val="Heading1"/>
        <w:numPr>
          <w:ilvl w:val="2"/>
          <w:numId w:val="10"/>
        </w:numPr>
        <w:tabs>
          <w:tab w:pos="1614" w:val="left" w:leader="none"/>
        </w:tabs>
        <w:spacing w:line="240" w:lineRule="auto" w:before="1" w:after="0"/>
        <w:ind w:left="1614" w:right="0" w:hanging="360"/>
        <w:jc w:val="left"/>
      </w:pPr>
      <w:bookmarkStart w:name="_bookmark14" w:id="27"/>
      <w:bookmarkEnd w:id="27"/>
      <w:r>
        <w:rPr>
          <w:b w:val="0"/>
        </w:rPr>
      </w:r>
      <w:bookmarkStart w:name="_bookmark14" w:id="28"/>
      <w:bookmarkEnd w:id="28"/>
      <w:r>
        <w:rPr/>
        <w:t>Св</w:t>
      </w:r>
      <w:r>
        <w:rPr/>
        <w:t>едения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границах</w:t>
      </w:r>
      <w:r>
        <w:rPr>
          <w:spacing w:val="-4"/>
        </w:rPr>
        <w:t> </w:t>
      </w:r>
      <w:r>
        <w:rPr/>
        <w:t>земельных</w:t>
      </w:r>
      <w:r>
        <w:rPr>
          <w:spacing w:val="-4"/>
        </w:rPr>
        <w:t> </w:t>
      </w:r>
      <w:r>
        <w:rPr/>
        <w:t>участков</w:t>
      </w:r>
    </w:p>
    <w:p>
      <w:pPr>
        <w:pStyle w:val="BodyText"/>
        <w:spacing w:line="362" w:lineRule="auto" w:before="132"/>
        <w:ind w:right="814" w:firstLine="851"/>
      </w:pPr>
      <w:r>
        <w:rPr/>
        <w:t>Большая часть земель в рассматриваемом квартале была размежёвана. Часть</w:t>
      </w:r>
      <w:r>
        <w:rPr>
          <w:spacing w:val="1"/>
        </w:rPr>
        <w:t> </w:t>
      </w:r>
      <w:r>
        <w:rPr/>
        <w:t>участков</w:t>
      </w:r>
      <w:r>
        <w:rPr>
          <w:spacing w:val="-2"/>
        </w:rPr>
        <w:t> </w:t>
      </w:r>
      <w:r>
        <w:rPr/>
        <w:t>рассматриваемого</w:t>
      </w:r>
      <w:r>
        <w:rPr>
          <w:spacing w:val="-2"/>
        </w:rPr>
        <w:t> </w:t>
      </w:r>
      <w:r>
        <w:rPr/>
        <w:t>квартала</w:t>
      </w:r>
      <w:r>
        <w:rPr>
          <w:spacing w:val="-3"/>
        </w:rPr>
        <w:t> </w:t>
      </w:r>
      <w:r>
        <w:rPr/>
        <w:t>№</w:t>
      </w:r>
      <w:r>
        <w:rPr>
          <w:spacing w:val="-3"/>
        </w:rPr>
        <w:t> </w:t>
      </w:r>
      <w:r>
        <w:rPr/>
        <w:t>139</w:t>
      </w:r>
      <w:r>
        <w:rPr>
          <w:spacing w:val="-2"/>
        </w:rPr>
        <w:t> </w:t>
      </w:r>
      <w:r>
        <w:rPr/>
        <w:t>разрешена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использованию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объектов</w:t>
      </w:r>
    </w:p>
    <w:p>
      <w:pPr>
        <w:pStyle w:val="BodyText"/>
        <w:spacing w:line="360" w:lineRule="auto"/>
        <w:ind w:right="857"/>
      </w:pPr>
      <w:r>
        <w:rPr/>
        <w:t>жилой многоэтажной застройки и зоны парков культуры и отдыха. В соседних кварталах</w:t>
      </w:r>
      <w:r>
        <w:rPr>
          <w:spacing w:val="-57"/>
        </w:rPr>
        <w:t> </w:t>
      </w:r>
      <w:r>
        <w:rPr/>
        <w:t>встречаются</w:t>
      </w:r>
      <w:r>
        <w:rPr>
          <w:spacing w:val="-1"/>
        </w:rPr>
        <w:t> </w:t>
      </w:r>
      <w:r>
        <w:rPr/>
        <w:t>земли для</w:t>
      </w:r>
      <w:r>
        <w:rPr>
          <w:spacing w:val="1"/>
        </w:rPr>
        <w:t> </w:t>
      </w:r>
      <w:r>
        <w:rPr/>
        <w:t>объектов</w:t>
      </w:r>
      <w:r>
        <w:rPr>
          <w:spacing w:val="-2"/>
        </w:rPr>
        <w:t> </w:t>
      </w:r>
      <w:r>
        <w:rPr/>
        <w:t>общественно-делового</w:t>
      </w:r>
      <w:r>
        <w:rPr>
          <w:spacing w:val="-1"/>
        </w:rPr>
        <w:t> </w:t>
      </w:r>
      <w:r>
        <w:rPr/>
        <w:t>значения,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зоны</w:t>
      </w:r>
    </w:p>
    <w:p>
      <w:pPr>
        <w:pStyle w:val="BodyText"/>
      </w:pPr>
      <w:r>
        <w:rPr/>
        <w:t>предприятий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складов</w:t>
      </w:r>
      <w:r>
        <w:rPr>
          <w:spacing w:val="-2"/>
        </w:rPr>
        <w:t> </w:t>
      </w:r>
      <w:r>
        <w:rPr/>
        <w:t>V-IV</w:t>
      </w:r>
      <w:r>
        <w:rPr>
          <w:spacing w:val="-3"/>
        </w:rPr>
        <w:t> </w:t>
      </w:r>
      <w:r>
        <w:rPr/>
        <w:t>классов</w:t>
      </w:r>
      <w:r>
        <w:rPr>
          <w:spacing w:val="-1"/>
        </w:rPr>
        <w:t> </w:t>
      </w:r>
      <w:r>
        <w:rPr/>
        <w:t>вредности.</w:t>
      </w:r>
    </w:p>
    <w:p>
      <w:pPr>
        <w:pStyle w:val="BodyText"/>
        <w:spacing w:before="5"/>
        <w:ind w:left="0"/>
        <w:rPr>
          <w:sz w:val="25"/>
        </w:rPr>
      </w:pPr>
    </w:p>
    <w:p>
      <w:pPr>
        <w:pStyle w:val="BodyText"/>
        <w:spacing w:line="360" w:lineRule="auto"/>
        <w:ind w:right="1713" w:firstLine="851"/>
      </w:pPr>
      <w:r>
        <w:rPr/>
        <w:t>Границы кадастровых участков изображены на чертеже «Геоподосновы,</w:t>
      </w:r>
      <w:r>
        <w:rPr>
          <w:spacing w:val="-57"/>
        </w:rPr>
        <w:t> </w:t>
      </w:r>
      <w:r>
        <w:rPr/>
        <w:t>используемые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работе»</w:t>
      </w:r>
      <w:r>
        <w:rPr>
          <w:spacing w:val="59"/>
        </w:rPr>
        <w:t> </w:t>
      </w:r>
      <w:r>
        <w:rPr/>
        <w:t>(лист 3, раздел</w:t>
      </w:r>
      <w:r>
        <w:rPr>
          <w:spacing w:val="-1"/>
        </w:rPr>
        <w:t> </w:t>
      </w:r>
      <w:r>
        <w:rPr/>
        <w:t>1).</w:t>
      </w:r>
    </w:p>
    <w:p>
      <w:pPr>
        <w:pStyle w:val="Heading1"/>
        <w:numPr>
          <w:ilvl w:val="2"/>
          <w:numId w:val="10"/>
        </w:numPr>
        <w:tabs>
          <w:tab w:pos="1614" w:val="left" w:leader="none"/>
        </w:tabs>
        <w:spacing w:line="240" w:lineRule="auto" w:before="165" w:after="0"/>
        <w:ind w:left="1614" w:right="0" w:hanging="360"/>
        <w:jc w:val="left"/>
      </w:pPr>
      <w:bookmarkStart w:name="_bookmark15" w:id="29"/>
      <w:bookmarkEnd w:id="29"/>
      <w:r>
        <w:rPr>
          <w:b w:val="0"/>
        </w:rPr>
      </w:r>
      <w:bookmarkStart w:name="_bookmark15" w:id="30"/>
      <w:bookmarkEnd w:id="30"/>
      <w:r>
        <w:rPr/>
        <w:t>Св</w:t>
      </w:r>
      <w:r>
        <w:rPr/>
        <w:t>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объектах</w:t>
      </w:r>
      <w:r>
        <w:rPr>
          <w:spacing w:val="-4"/>
        </w:rPr>
        <w:t> </w:t>
      </w:r>
      <w:r>
        <w:rPr/>
        <w:t>капитального</w:t>
      </w:r>
      <w:r>
        <w:rPr>
          <w:spacing w:val="-3"/>
        </w:rPr>
        <w:t> </w:t>
      </w:r>
      <w:r>
        <w:rPr/>
        <w:t>строительства</w:t>
      </w:r>
    </w:p>
    <w:p>
      <w:pPr>
        <w:pStyle w:val="BodyText"/>
        <w:spacing w:line="360" w:lineRule="auto" w:before="133"/>
        <w:ind w:right="1245" w:firstLine="851"/>
      </w:pPr>
      <w:r>
        <w:rPr/>
        <w:t>Исследуемая территория представлена исторической и современной</w:t>
      </w:r>
      <w:r>
        <w:rPr>
          <w:spacing w:val="1"/>
        </w:rPr>
        <w:t> </w:t>
      </w:r>
      <w:r>
        <w:rPr/>
        <w:t>разновременной застройкой</w:t>
      </w:r>
      <w:r>
        <w:rPr>
          <w:sz w:val="28"/>
        </w:rPr>
        <w:t>. </w:t>
      </w:r>
      <w:r>
        <w:rPr/>
        <w:t>Ряд объектов современной застройки расценивается как</w:t>
      </w:r>
      <w:r>
        <w:rPr>
          <w:spacing w:val="-57"/>
        </w:rPr>
        <w:t> </w:t>
      </w:r>
      <w:r>
        <w:rPr/>
        <w:t>неадаптированные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характеру</w:t>
      </w:r>
      <w:r>
        <w:rPr>
          <w:spacing w:val="-6"/>
        </w:rPr>
        <w:t> </w:t>
      </w:r>
      <w:r>
        <w:rPr/>
        <w:t>исторической</w:t>
      </w:r>
      <w:r>
        <w:rPr>
          <w:spacing w:val="-1"/>
        </w:rPr>
        <w:t> </w:t>
      </w:r>
      <w:r>
        <w:rPr/>
        <w:t>градостроительной</w:t>
      </w:r>
      <w:r>
        <w:rPr>
          <w:spacing w:val="-1"/>
        </w:rPr>
        <w:t> </w:t>
      </w:r>
      <w:r>
        <w:rPr/>
        <w:t>среды, а</w:t>
      </w:r>
      <w:r>
        <w:rPr>
          <w:spacing w:val="-3"/>
        </w:rPr>
        <w:t> </w:t>
      </w:r>
      <w:r>
        <w:rPr/>
        <w:t>также</w:t>
      </w:r>
    </w:p>
    <w:p>
      <w:pPr>
        <w:pStyle w:val="BodyText"/>
        <w:spacing w:line="360" w:lineRule="auto" w:before="2"/>
        <w:ind w:right="1138"/>
      </w:pPr>
      <w:r>
        <w:rPr/>
        <w:t>диссонирующие по своему масштабу и высоте. Значительная часть рассматриваемой</w:t>
      </w:r>
      <w:r>
        <w:rPr>
          <w:spacing w:val="1"/>
        </w:rPr>
        <w:t> </w:t>
      </w:r>
      <w:r>
        <w:rPr/>
        <w:t>территории характеризуется нейтральной застройкой, которая не превышает среднюю</w:t>
      </w:r>
      <w:r>
        <w:rPr>
          <w:spacing w:val="-57"/>
        </w:rPr>
        <w:t> </w:t>
      </w:r>
      <w:r>
        <w:rPr/>
        <w:t>этажность,</w:t>
      </w:r>
      <w:r>
        <w:rPr>
          <w:spacing w:val="-3"/>
        </w:rPr>
        <w:t> </w:t>
      </w:r>
      <w:r>
        <w:rPr/>
        <w:t>что</w:t>
      </w:r>
      <w:r>
        <w:rPr>
          <w:spacing w:val="-2"/>
        </w:rPr>
        <w:t> </w:t>
      </w:r>
      <w:r>
        <w:rPr/>
        <w:t>положительно</w:t>
      </w:r>
      <w:r>
        <w:rPr>
          <w:spacing w:val="-2"/>
        </w:rPr>
        <w:t> </w:t>
      </w:r>
      <w:r>
        <w:rPr/>
        <w:t>сказывается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восприятии</w:t>
      </w:r>
      <w:r>
        <w:rPr>
          <w:spacing w:val="-2"/>
        </w:rPr>
        <w:t> </w:t>
      </w:r>
      <w:r>
        <w:rPr/>
        <w:t>градостроительной</w:t>
      </w:r>
      <w:r>
        <w:rPr>
          <w:spacing w:val="-2"/>
        </w:rPr>
        <w:t> </w:t>
      </w:r>
      <w:r>
        <w:rPr/>
        <w:t>среды.</w:t>
      </w:r>
    </w:p>
    <w:p>
      <w:pPr>
        <w:pStyle w:val="BodyText"/>
        <w:spacing w:line="360" w:lineRule="auto"/>
      </w:pPr>
      <w:r>
        <w:rPr/>
        <w:t>Рассматриваемая территория находится в непосредственной близости, но за границами</w:t>
      </w:r>
      <w:r>
        <w:rPr>
          <w:spacing w:val="1"/>
        </w:rPr>
        <w:t> </w:t>
      </w:r>
      <w:r>
        <w:rPr/>
        <w:t>Исторического</w:t>
      </w:r>
      <w:r>
        <w:rPr>
          <w:spacing w:val="-3"/>
        </w:rPr>
        <w:t> </w:t>
      </w:r>
      <w:r>
        <w:rPr/>
        <w:t>поселения</w:t>
      </w:r>
      <w:r>
        <w:rPr>
          <w:spacing w:val="-3"/>
        </w:rPr>
        <w:t> </w:t>
      </w:r>
      <w:r>
        <w:rPr/>
        <w:t>г.</w:t>
      </w:r>
      <w:r>
        <w:rPr>
          <w:spacing w:val="-3"/>
        </w:rPr>
        <w:t> </w:t>
      </w:r>
      <w:r>
        <w:rPr/>
        <w:t>Самары,</w:t>
      </w:r>
      <w:r>
        <w:rPr>
          <w:spacing w:val="-3"/>
        </w:rPr>
        <w:t> </w:t>
      </w:r>
      <w:r>
        <w:rPr/>
        <w:t>соответственно,</w:t>
      </w:r>
      <w:r>
        <w:rPr>
          <w:spacing w:val="-2"/>
        </w:rPr>
        <w:t> </w:t>
      </w:r>
      <w:r>
        <w:rPr/>
        <w:t>характерная</w:t>
      </w:r>
      <w:r>
        <w:rPr>
          <w:spacing w:val="-3"/>
        </w:rPr>
        <w:t> </w:t>
      </w:r>
      <w:r>
        <w:rPr/>
        <w:t>застройка</w:t>
      </w:r>
      <w:r>
        <w:rPr>
          <w:spacing w:val="-3"/>
        </w:rPr>
        <w:t> </w:t>
      </w:r>
      <w:r>
        <w:rPr/>
        <w:t>встречается</w:t>
      </w:r>
    </w:p>
    <w:p>
      <w:pPr>
        <w:spacing w:after="0" w:line="360" w:lineRule="auto"/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360" w:lineRule="auto"/>
        <w:ind w:right="2126"/>
        <w:jc w:val="both"/>
      </w:pPr>
      <w:r>
        <w:rPr/>
        <w:t>реже и точечно представлена в 124 и 125 кварталах, по улицам Маяковского,</w:t>
      </w:r>
      <w:r>
        <w:rPr>
          <w:spacing w:val="-58"/>
        </w:rPr>
        <w:t> </w:t>
      </w:r>
      <w:r>
        <w:rPr/>
        <w:t>Арцыбушевской</w:t>
      </w:r>
      <w:r>
        <w:rPr>
          <w:spacing w:val="-1"/>
        </w:rPr>
        <w:t> </w:t>
      </w:r>
      <w:r>
        <w:rPr/>
        <w:t>и Буянова.</w:t>
      </w:r>
    </w:p>
    <w:p>
      <w:pPr>
        <w:pStyle w:val="Heading1"/>
        <w:numPr>
          <w:ilvl w:val="2"/>
          <w:numId w:val="10"/>
        </w:numPr>
        <w:tabs>
          <w:tab w:pos="1614" w:val="left" w:leader="none"/>
        </w:tabs>
        <w:spacing w:line="240" w:lineRule="auto" w:before="165" w:after="0"/>
        <w:ind w:left="1614" w:right="0" w:hanging="360"/>
        <w:jc w:val="both"/>
      </w:pPr>
      <w:bookmarkStart w:name="_bookmark16" w:id="31"/>
      <w:bookmarkEnd w:id="31"/>
      <w:r>
        <w:rPr>
          <w:b w:val="0"/>
        </w:rPr>
      </w:r>
      <w:bookmarkStart w:name="_bookmark16" w:id="32"/>
      <w:bookmarkEnd w:id="32"/>
      <w:r>
        <w:rPr/>
        <w:t>Св</w:t>
      </w:r>
      <w:r>
        <w:rPr/>
        <w:t>едения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зонах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особыми</w:t>
      </w:r>
      <w:r>
        <w:rPr>
          <w:spacing w:val="-1"/>
        </w:rPr>
        <w:t> </w:t>
      </w:r>
      <w:r>
        <w:rPr/>
        <w:t>условиями</w:t>
      </w:r>
      <w:r>
        <w:rPr>
          <w:spacing w:val="-1"/>
        </w:rPr>
        <w:t> </w:t>
      </w:r>
      <w:r>
        <w:rPr/>
        <w:t>использования</w:t>
      </w:r>
    </w:p>
    <w:p>
      <w:pPr>
        <w:pStyle w:val="BodyText"/>
        <w:spacing w:line="360" w:lineRule="auto" w:before="132"/>
        <w:ind w:right="685" w:firstLine="851"/>
        <w:jc w:val="both"/>
      </w:pPr>
      <w:r>
        <w:rPr/>
        <w:t>Правила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Самара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Правила)</w:t>
      </w:r>
      <w:r>
        <w:rPr>
          <w:spacing w:val="1"/>
        </w:rPr>
        <w:t> </w:t>
      </w:r>
      <w:r>
        <w:rPr/>
        <w:t>разработаны с учетом охраны и использования культурного наследия, окружающей среды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природных</w:t>
      </w:r>
      <w:r>
        <w:rPr>
          <w:spacing w:val="2"/>
        </w:rPr>
        <w:t> </w:t>
      </w:r>
      <w:r>
        <w:rPr/>
        <w:t>ресурсов.</w:t>
      </w:r>
    </w:p>
    <w:p>
      <w:pPr>
        <w:pStyle w:val="BodyText"/>
        <w:spacing w:line="360" w:lineRule="auto"/>
        <w:ind w:right="686" w:firstLine="851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п.4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«В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сохранении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историко-культурного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охраняемых природных территорий при осуществлении градостроительной 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культуры,</w:t>
      </w:r>
      <w:r>
        <w:rPr>
          <w:spacing w:val="-1"/>
        </w:rPr>
        <w:t> </w:t>
      </w:r>
      <w:r>
        <w:rPr/>
        <w:t>особо охраняемых</w:t>
      </w:r>
      <w:r>
        <w:rPr>
          <w:spacing w:val="1"/>
        </w:rPr>
        <w:t> </w:t>
      </w:r>
      <w:r>
        <w:rPr/>
        <w:t>природных</w:t>
      </w:r>
      <w:r>
        <w:rPr>
          <w:spacing w:val="-1"/>
        </w:rPr>
        <w:t> </w:t>
      </w:r>
      <w:r>
        <w:rPr/>
        <w:t>территорий.</w:t>
      </w:r>
    </w:p>
    <w:p>
      <w:pPr>
        <w:pStyle w:val="BodyText"/>
        <w:spacing w:line="360" w:lineRule="auto" w:before="1"/>
        <w:ind w:right="689" w:firstLine="851"/>
        <w:jc w:val="both"/>
      </w:pPr>
      <w:r>
        <w:rPr/>
        <w:t>Характеристики зон охраны памятников истории и культуры, особо охраняемых</w:t>
      </w:r>
      <w:r>
        <w:rPr>
          <w:spacing w:val="1"/>
        </w:rPr>
        <w:t> </w:t>
      </w:r>
      <w:r>
        <w:rPr/>
        <w:t>природных территорий включаются в настоящие Правила после установления в порядке,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законодательством,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градостроительных</w:t>
      </w:r>
      <w:r>
        <w:rPr>
          <w:spacing w:val="1"/>
        </w:rPr>
        <w:t> </w:t>
      </w:r>
      <w:r>
        <w:rPr/>
        <w:t>регламентов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границах данных</w:t>
      </w:r>
      <w:r>
        <w:rPr>
          <w:spacing w:val="-1"/>
        </w:rPr>
        <w:t> </w:t>
      </w:r>
      <w:r>
        <w:rPr/>
        <w:t>зон.</w:t>
      </w:r>
    </w:p>
    <w:p>
      <w:pPr>
        <w:pStyle w:val="BodyText"/>
        <w:spacing w:line="360" w:lineRule="auto" w:before="1"/>
        <w:ind w:right="685" w:firstLine="851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зонирования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г.о.</w:t>
      </w:r>
      <w:r>
        <w:rPr>
          <w:spacing w:val="1"/>
        </w:rPr>
        <w:t> </w:t>
      </w:r>
      <w:r>
        <w:rPr/>
        <w:t>Самара</w:t>
      </w:r>
      <w:r>
        <w:rPr>
          <w:spacing w:val="1"/>
        </w:rPr>
        <w:t> </w:t>
      </w:r>
      <w:r>
        <w:rPr/>
        <w:t>(электронный</w:t>
      </w:r>
      <w:r>
        <w:rPr>
          <w:spacing w:val="1"/>
        </w:rPr>
        <w:t> </w:t>
      </w:r>
      <w:r>
        <w:rPr/>
        <w:t>ресурс https://map.samadm.ru/pzz/) рассматриваемая территория в границах улиц: Чкалова,</w:t>
      </w:r>
      <w:r>
        <w:rPr>
          <w:spacing w:val="1"/>
        </w:rPr>
        <w:t> </w:t>
      </w:r>
      <w:r>
        <w:rPr/>
        <w:t>Буянова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Мичурина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Ж-4 (Зона застройки</w:t>
      </w:r>
      <w:r>
        <w:rPr>
          <w:spacing w:val="1"/>
        </w:rPr>
        <w:t> </w:t>
      </w:r>
      <w:r>
        <w:rPr/>
        <w:t>многоэтажными</w:t>
      </w:r>
      <w:r>
        <w:rPr>
          <w:spacing w:val="1"/>
        </w:rPr>
        <w:t> </w:t>
      </w:r>
      <w:r>
        <w:rPr/>
        <w:t>жилыми</w:t>
      </w:r>
      <w:r>
        <w:rPr>
          <w:spacing w:val="1"/>
        </w:rPr>
        <w:t> </w:t>
      </w:r>
      <w:r>
        <w:rPr/>
        <w:t>домами)</w:t>
      </w:r>
      <w:r>
        <w:rPr>
          <w:spacing w:val="-3"/>
        </w:rPr>
        <w:t> </w:t>
      </w:r>
      <w:r>
        <w:rPr/>
        <w:t>и в</w:t>
      </w:r>
      <w:r>
        <w:rPr>
          <w:spacing w:val="-2"/>
        </w:rPr>
        <w:t> </w:t>
      </w:r>
      <w:r>
        <w:rPr/>
        <w:t>зоне</w:t>
      </w:r>
      <w:r>
        <w:rPr>
          <w:spacing w:val="-2"/>
        </w:rPr>
        <w:t> </w:t>
      </w:r>
      <w:r>
        <w:rPr/>
        <w:t>планируемых</w:t>
      </w:r>
      <w:r>
        <w:rPr>
          <w:spacing w:val="-1"/>
        </w:rPr>
        <w:t> </w:t>
      </w:r>
      <w:r>
        <w:rPr/>
        <w:t>территорий</w:t>
      </w:r>
      <w:r>
        <w:rPr>
          <w:spacing w:val="-1"/>
        </w:rPr>
        <w:t> </w:t>
      </w:r>
      <w:r>
        <w:rPr/>
        <w:t>среднеэтажного</w:t>
      </w:r>
      <w:r>
        <w:rPr>
          <w:spacing w:val="-1"/>
        </w:rPr>
        <w:t> </w:t>
      </w:r>
      <w:r>
        <w:rPr/>
        <w:t>смешанного</w:t>
      </w:r>
      <w:r>
        <w:rPr>
          <w:spacing w:val="-2"/>
        </w:rPr>
        <w:t> </w:t>
      </w:r>
      <w:r>
        <w:rPr/>
        <w:t>строительства.</w:t>
      </w:r>
    </w:p>
    <w:p>
      <w:pPr>
        <w:pStyle w:val="BodyText"/>
        <w:spacing w:line="360" w:lineRule="auto"/>
        <w:ind w:right="684" w:firstLine="851"/>
        <w:jc w:val="both"/>
      </w:pPr>
      <w:r>
        <w:rPr/>
        <w:t>Рассматриваемая</w:t>
      </w:r>
      <w:r>
        <w:rPr>
          <w:spacing w:val="1"/>
        </w:rPr>
        <w:t> </w:t>
      </w:r>
      <w:r>
        <w:rPr/>
        <w:t>территория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города</w:t>
      </w:r>
      <w:r>
        <w:rPr>
          <w:spacing w:val="-57"/>
        </w:rPr>
        <w:t> </w:t>
      </w:r>
      <w:r>
        <w:rPr/>
        <w:t>(Граница исторической части города определена приложением N3 Правил застройки и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-13"/>
        </w:rPr>
        <w:t> </w:t>
      </w:r>
      <w:r>
        <w:rPr/>
        <w:t>в</w:t>
      </w:r>
      <w:r>
        <w:rPr>
          <w:spacing w:val="-10"/>
        </w:rPr>
        <w:t> </w:t>
      </w:r>
      <w:r>
        <w:rPr/>
        <w:t>г.</w:t>
      </w:r>
      <w:r>
        <w:rPr>
          <w:spacing w:val="-10"/>
        </w:rPr>
        <w:t> </w:t>
      </w:r>
      <w:r>
        <w:rPr/>
        <w:t>Самара,</w:t>
      </w:r>
      <w:r>
        <w:rPr>
          <w:spacing w:val="-5"/>
        </w:rPr>
        <w:t> </w:t>
      </w:r>
      <w:r>
        <w:rPr/>
        <w:t>утвержденных</w:t>
      </w:r>
      <w:r>
        <w:rPr>
          <w:spacing w:val="-8"/>
        </w:rPr>
        <w:t> </w:t>
      </w:r>
      <w:r>
        <w:rPr/>
        <w:t>Постановлением</w:t>
      </w:r>
      <w:r>
        <w:rPr>
          <w:spacing w:val="-11"/>
        </w:rPr>
        <w:t> </w:t>
      </w:r>
      <w:r>
        <w:rPr/>
        <w:t>Самарской</w:t>
      </w:r>
      <w:r>
        <w:rPr>
          <w:spacing w:val="-8"/>
        </w:rPr>
        <w:t> </w:t>
      </w:r>
      <w:r>
        <w:rPr/>
        <w:t>городской</w:t>
      </w:r>
      <w:r>
        <w:rPr>
          <w:spacing w:val="-9"/>
        </w:rPr>
        <w:t> </w:t>
      </w:r>
      <w:r>
        <w:rPr/>
        <w:t>Думы</w:t>
      </w:r>
      <w:r>
        <w:rPr>
          <w:spacing w:val="-58"/>
        </w:rPr>
        <w:t> </w:t>
      </w:r>
      <w:r>
        <w:rPr/>
        <w:t>от</w:t>
      </w:r>
      <w:r>
        <w:rPr>
          <w:spacing w:val="-1"/>
        </w:rPr>
        <w:t> </w:t>
      </w:r>
      <w:r>
        <w:rPr/>
        <w:t>26.04.2001</w:t>
      </w:r>
      <w:r>
        <w:rPr>
          <w:spacing w:val="-1"/>
        </w:rPr>
        <w:t> </w:t>
      </w:r>
      <w:r>
        <w:rPr/>
        <w:t>N</w:t>
      </w:r>
      <w:r>
        <w:rPr>
          <w:spacing w:val="-2"/>
        </w:rPr>
        <w:t> </w:t>
      </w:r>
      <w:r>
        <w:rPr/>
        <w:t>61 -</w:t>
      </w:r>
      <w:r>
        <w:rPr>
          <w:spacing w:val="-2"/>
        </w:rPr>
        <w:t> </w:t>
      </w:r>
      <w:r>
        <w:rPr/>
        <w:t>карта</w:t>
      </w:r>
      <w:r>
        <w:rPr>
          <w:spacing w:val="-1"/>
        </w:rPr>
        <w:t> </w:t>
      </w:r>
      <w:r>
        <w:rPr/>
        <w:t>правового (градостроительного)</w:t>
      </w:r>
      <w:r>
        <w:rPr>
          <w:spacing w:val="-5"/>
        </w:rPr>
        <w:t> </w:t>
      </w:r>
      <w:r>
        <w:rPr/>
        <w:t>зонирования</w:t>
      </w:r>
      <w:r>
        <w:rPr>
          <w:spacing w:val="-1"/>
        </w:rPr>
        <w:t> </w:t>
      </w:r>
      <w:r>
        <w:rPr/>
        <w:t>г.</w:t>
      </w:r>
      <w:r>
        <w:rPr>
          <w:spacing w:val="-2"/>
        </w:rPr>
        <w:t> </w:t>
      </w:r>
      <w:r>
        <w:rPr/>
        <w:t>Самара.)</w:t>
      </w:r>
    </w:p>
    <w:p>
      <w:pPr>
        <w:pStyle w:val="BodyText"/>
        <w:ind w:left="1254"/>
        <w:jc w:val="both"/>
      </w:pPr>
      <w:r>
        <w:rPr/>
        <w:t>Предельные</w:t>
      </w:r>
      <w:r>
        <w:rPr>
          <w:spacing w:val="-4"/>
        </w:rPr>
        <w:t> </w:t>
      </w:r>
      <w:r>
        <w:rPr/>
        <w:t>параметры, установленные</w:t>
      </w:r>
      <w:r>
        <w:rPr>
          <w:spacing w:val="-4"/>
        </w:rPr>
        <w:t> </w:t>
      </w:r>
      <w:r>
        <w:rPr/>
        <w:t>Правилами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зоны</w:t>
      </w:r>
      <w:r>
        <w:rPr>
          <w:spacing w:val="-2"/>
        </w:rPr>
        <w:t> </w:t>
      </w:r>
      <w:r>
        <w:rPr/>
        <w:t>Ж-4:</w:t>
      </w:r>
    </w:p>
    <w:p>
      <w:pPr>
        <w:pStyle w:val="ListParagraph"/>
        <w:numPr>
          <w:ilvl w:val="0"/>
          <w:numId w:val="11"/>
        </w:numPr>
        <w:tabs>
          <w:tab w:pos="1818" w:val="left" w:leader="none"/>
        </w:tabs>
        <w:spacing w:line="240" w:lineRule="auto" w:before="137" w:after="0"/>
        <w:ind w:left="1818" w:right="0" w:hanging="564"/>
        <w:jc w:val="both"/>
        <w:rPr>
          <w:sz w:val="24"/>
        </w:rPr>
      </w:pPr>
      <w:r>
        <w:rPr>
          <w:sz w:val="24"/>
        </w:rPr>
        <w:t>предельные</w:t>
      </w:r>
      <w:r>
        <w:rPr>
          <w:spacing w:val="-5"/>
          <w:sz w:val="24"/>
        </w:rPr>
        <w:t> </w:t>
      </w:r>
      <w:r>
        <w:rPr>
          <w:sz w:val="24"/>
        </w:rPr>
        <w:t>минимальные</w:t>
      </w:r>
      <w:r>
        <w:rPr>
          <w:spacing w:val="-4"/>
          <w:sz w:val="24"/>
        </w:rPr>
        <w:t> </w:t>
      </w:r>
      <w:r>
        <w:rPr>
          <w:sz w:val="24"/>
        </w:rPr>
        <w:t>размеры</w:t>
      </w:r>
      <w:r>
        <w:rPr>
          <w:spacing w:val="-3"/>
          <w:sz w:val="24"/>
        </w:rPr>
        <w:t> </w:t>
      </w:r>
      <w:r>
        <w:rPr>
          <w:sz w:val="24"/>
        </w:rPr>
        <w:t>земельных</w:t>
      </w:r>
      <w:r>
        <w:rPr>
          <w:spacing w:val="-3"/>
          <w:sz w:val="24"/>
        </w:rPr>
        <w:t> </w:t>
      </w:r>
      <w:r>
        <w:rPr>
          <w:sz w:val="24"/>
        </w:rPr>
        <w:t>участков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300</w:t>
      </w:r>
      <w:r>
        <w:rPr>
          <w:spacing w:val="-2"/>
          <w:sz w:val="24"/>
        </w:rPr>
        <w:t> </w:t>
      </w:r>
      <w:r>
        <w:rPr>
          <w:sz w:val="24"/>
        </w:rPr>
        <w:t>кв.м.;</w:t>
      </w:r>
    </w:p>
    <w:p>
      <w:pPr>
        <w:pStyle w:val="ListParagraph"/>
        <w:numPr>
          <w:ilvl w:val="0"/>
          <w:numId w:val="11"/>
        </w:numPr>
        <w:tabs>
          <w:tab w:pos="1818" w:val="left" w:leader="none"/>
        </w:tabs>
        <w:spacing w:line="360" w:lineRule="auto" w:before="139" w:after="0"/>
        <w:ind w:left="402" w:right="694" w:firstLine="851"/>
        <w:jc w:val="both"/>
        <w:rPr>
          <w:sz w:val="24"/>
        </w:rPr>
      </w:pPr>
      <w:r>
        <w:rPr>
          <w:sz w:val="24"/>
        </w:rPr>
        <w:t>минимальные отступы от границ земельных участков в целях определения</w:t>
      </w:r>
      <w:r>
        <w:rPr>
          <w:spacing w:val="1"/>
          <w:sz w:val="24"/>
        </w:rPr>
        <w:t> </w:t>
      </w:r>
      <w:r>
        <w:rPr>
          <w:sz w:val="24"/>
        </w:rPr>
        <w:t>мест</w:t>
      </w:r>
      <w:r>
        <w:rPr>
          <w:spacing w:val="1"/>
          <w:sz w:val="24"/>
        </w:rPr>
        <w:t> </w:t>
      </w:r>
      <w:r>
        <w:rPr>
          <w:sz w:val="24"/>
        </w:rPr>
        <w:t>допустимого</w:t>
      </w:r>
      <w:r>
        <w:rPr>
          <w:spacing w:val="1"/>
          <w:sz w:val="24"/>
        </w:rPr>
        <w:t> </w:t>
      </w:r>
      <w:r>
        <w:rPr>
          <w:sz w:val="24"/>
        </w:rPr>
        <w:t>размещения</w:t>
      </w:r>
      <w:r>
        <w:rPr>
          <w:spacing w:val="1"/>
          <w:sz w:val="24"/>
        </w:rPr>
        <w:t> </w:t>
      </w:r>
      <w:r>
        <w:rPr>
          <w:sz w:val="24"/>
        </w:rPr>
        <w:t>зданий,</w:t>
      </w:r>
      <w:r>
        <w:rPr>
          <w:spacing w:val="1"/>
          <w:sz w:val="24"/>
        </w:rPr>
        <w:t> </w:t>
      </w:r>
      <w:r>
        <w:rPr>
          <w:sz w:val="24"/>
        </w:rPr>
        <w:t>строений,</w:t>
      </w:r>
      <w:r>
        <w:rPr>
          <w:spacing w:val="1"/>
          <w:sz w:val="24"/>
        </w:rPr>
        <w:t> </w:t>
      </w:r>
      <w:r>
        <w:rPr>
          <w:sz w:val="24"/>
        </w:rPr>
        <w:t>сооружений,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пределами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запрещено</w:t>
      </w:r>
      <w:r>
        <w:rPr>
          <w:spacing w:val="-1"/>
          <w:sz w:val="24"/>
        </w:rPr>
        <w:t> </w:t>
      </w:r>
      <w:r>
        <w:rPr>
          <w:sz w:val="24"/>
        </w:rPr>
        <w:t>строительство</w:t>
      </w:r>
      <w:r>
        <w:rPr>
          <w:spacing w:val="-1"/>
          <w:sz w:val="24"/>
        </w:rPr>
        <w:t> </w:t>
      </w:r>
      <w:r>
        <w:rPr>
          <w:sz w:val="24"/>
        </w:rPr>
        <w:t>зданий, строений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12 м;</w:t>
      </w:r>
    </w:p>
    <w:p>
      <w:pPr>
        <w:pStyle w:val="ListParagraph"/>
        <w:numPr>
          <w:ilvl w:val="0"/>
          <w:numId w:val="11"/>
        </w:numPr>
        <w:tabs>
          <w:tab w:pos="1818" w:val="left" w:leader="none"/>
        </w:tabs>
        <w:spacing w:line="360" w:lineRule="auto" w:before="0" w:after="0"/>
        <w:ind w:left="402" w:right="686" w:firstLine="851"/>
        <w:jc w:val="both"/>
        <w:rPr>
          <w:sz w:val="24"/>
        </w:rPr>
      </w:pPr>
      <w:r>
        <w:rPr>
          <w:sz w:val="24"/>
        </w:rPr>
        <w:t>максимальный</w:t>
      </w:r>
      <w:r>
        <w:rPr>
          <w:spacing w:val="1"/>
          <w:sz w:val="24"/>
        </w:rPr>
        <w:t> </w:t>
      </w:r>
      <w:r>
        <w:rPr>
          <w:sz w:val="24"/>
        </w:rPr>
        <w:t>процент</w:t>
      </w:r>
      <w:r>
        <w:rPr>
          <w:spacing w:val="1"/>
          <w:sz w:val="24"/>
        </w:rPr>
        <w:t> </w:t>
      </w:r>
      <w:r>
        <w:rPr>
          <w:sz w:val="24"/>
        </w:rPr>
        <w:t>застройки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границах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определяемый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как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отношение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суммарной</w:t>
      </w:r>
      <w:r>
        <w:rPr>
          <w:spacing w:val="-13"/>
          <w:sz w:val="24"/>
        </w:rPr>
        <w:t> </w:t>
      </w:r>
      <w:r>
        <w:rPr>
          <w:sz w:val="24"/>
        </w:rPr>
        <w:t>площади</w:t>
      </w:r>
      <w:r>
        <w:rPr>
          <w:spacing w:val="-13"/>
          <w:sz w:val="24"/>
        </w:rPr>
        <w:t> </w:t>
      </w:r>
      <w:r>
        <w:rPr>
          <w:sz w:val="24"/>
        </w:rPr>
        <w:t>земельного</w:t>
      </w:r>
      <w:r>
        <w:rPr>
          <w:spacing w:val="-11"/>
          <w:sz w:val="24"/>
        </w:rPr>
        <w:t> </w:t>
      </w:r>
      <w:r>
        <w:rPr>
          <w:sz w:val="24"/>
        </w:rPr>
        <w:t>участка,</w:t>
      </w:r>
      <w:r>
        <w:rPr>
          <w:spacing w:val="-12"/>
          <w:sz w:val="24"/>
        </w:rPr>
        <w:t> </w:t>
      </w:r>
      <w:r>
        <w:rPr>
          <w:sz w:val="24"/>
        </w:rPr>
        <w:t>которая</w:t>
      </w:r>
      <w:r>
        <w:rPr>
          <w:spacing w:val="-14"/>
          <w:sz w:val="24"/>
        </w:rPr>
        <w:t> </w:t>
      </w:r>
      <w:r>
        <w:rPr>
          <w:sz w:val="24"/>
        </w:rPr>
        <w:t>может</w:t>
      </w:r>
      <w:r>
        <w:rPr>
          <w:spacing w:val="-13"/>
          <w:sz w:val="24"/>
        </w:rPr>
        <w:t> </w:t>
      </w:r>
      <w:r>
        <w:rPr>
          <w:sz w:val="24"/>
        </w:rPr>
        <w:t>быть</w:t>
      </w:r>
      <w:r>
        <w:rPr>
          <w:spacing w:val="-58"/>
          <w:sz w:val="24"/>
        </w:rPr>
        <w:t> </w:t>
      </w:r>
      <w:r>
        <w:rPr>
          <w:sz w:val="24"/>
        </w:rPr>
        <w:t>застроена,</w:t>
      </w:r>
      <w:r>
        <w:rPr>
          <w:spacing w:val="-1"/>
          <w:sz w:val="24"/>
        </w:rPr>
        <w:t> </w:t>
      </w:r>
      <w:r>
        <w:rPr>
          <w:sz w:val="24"/>
        </w:rPr>
        <w:t>ко всей площади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– 20</w:t>
      </w:r>
      <w:r>
        <w:rPr>
          <w:spacing w:val="-4"/>
          <w:sz w:val="24"/>
        </w:rPr>
        <w:t> </w:t>
      </w:r>
      <w:r>
        <w:rPr>
          <w:sz w:val="24"/>
        </w:rPr>
        <w:t>%;</w:t>
      </w:r>
    </w:p>
    <w:p>
      <w:pPr>
        <w:pStyle w:val="ListParagraph"/>
        <w:numPr>
          <w:ilvl w:val="0"/>
          <w:numId w:val="11"/>
        </w:numPr>
        <w:tabs>
          <w:tab w:pos="1818" w:val="left" w:leader="none"/>
        </w:tabs>
        <w:spacing w:line="240" w:lineRule="auto" w:before="1" w:after="0"/>
        <w:ind w:left="1818" w:right="0" w:hanging="564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-1"/>
          <w:sz w:val="24"/>
        </w:rPr>
        <w:t> </w:t>
      </w:r>
      <w:r>
        <w:rPr>
          <w:sz w:val="24"/>
        </w:rPr>
        <w:t>парковочных мест, шт.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1 квартиру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360" w:lineRule="auto"/>
        <w:ind w:firstLine="851"/>
      </w:pPr>
      <w:r>
        <w:rPr/>
        <w:t>Для</w:t>
      </w:r>
      <w:r>
        <w:rPr>
          <w:spacing w:val="38"/>
        </w:rPr>
        <w:t> </w:t>
      </w:r>
      <w:r>
        <w:rPr/>
        <w:t>правильного</w:t>
      </w:r>
      <w:r>
        <w:rPr>
          <w:spacing w:val="38"/>
        </w:rPr>
        <w:t> </w:t>
      </w:r>
      <w:r>
        <w:rPr/>
        <w:t>определения</w:t>
      </w:r>
      <w:r>
        <w:rPr>
          <w:spacing w:val="38"/>
        </w:rPr>
        <w:t> </w:t>
      </w:r>
      <w:r>
        <w:rPr/>
        <w:t>высоты</w:t>
      </w:r>
      <w:r>
        <w:rPr>
          <w:spacing w:val="38"/>
        </w:rPr>
        <w:t> </w:t>
      </w:r>
      <w:r>
        <w:rPr/>
        <w:t>зданий</w:t>
      </w:r>
      <w:r>
        <w:rPr>
          <w:spacing w:val="39"/>
        </w:rPr>
        <w:t> </w:t>
      </w:r>
      <w:r>
        <w:rPr/>
        <w:t>Правилами</w:t>
      </w:r>
      <w:r>
        <w:rPr>
          <w:spacing w:val="39"/>
        </w:rPr>
        <w:t> </w:t>
      </w:r>
      <w:r>
        <w:rPr/>
        <w:t>дано</w:t>
      </w:r>
      <w:r>
        <w:rPr>
          <w:spacing w:val="36"/>
        </w:rPr>
        <w:t> </w:t>
      </w:r>
      <w:r>
        <w:rPr/>
        <w:t>определение</w:t>
      </w:r>
      <w:r>
        <w:rPr>
          <w:spacing w:val="-57"/>
        </w:rPr>
        <w:t> </w:t>
      </w:r>
      <w:r>
        <w:rPr/>
        <w:t>Предельной</w:t>
      </w:r>
      <w:r>
        <w:rPr>
          <w:spacing w:val="-1"/>
        </w:rPr>
        <w:t> </w:t>
      </w:r>
      <w:r>
        <w:rPr/>
        <w:t>высоты здания.</w:t>
      </w:r>
    </w:p>
    <w:p>
      <w:pPr>
        <w:pStyle w:val="BodyText"/>
        <w:ind w:left="1254"/>
      </w:pPr>
      <w:r>
        <w:rPr/>
        <w:t>Предельная</w:t>
      </w:r>
      <w:r>
        <w:rPr>
          <w:spacing w:val="-4"/>
        </w:rPr>
        <w:t> </w:t>
      </w:r>
      <w:r>
        <w:rPr/>
        <w:t>высота</w:t>
      </w:r>
      <w:r>
        <w:rPr>
          <w:spacing w:val="-3"/>
        </w:rPr>
        <w:t> </w:t>
      </w:r>
      <w:r>
        <w:rPr/>
        <w:t>зданий,</w:t>
      </w:r>
      <w:r>
        <w:rPr>
          <w:spacing w:val="-4"/>
        </w:rPr>
        <w:t> </w:t>
      </w:r>
      <w:r>
        <w:rPr/>
        <w:t>строений,</w:t>
      </w:r>
      <w:r>
        <w:rPr>
          <w:spacing w:val="-3"/>
        </w:rPr>
        <w:t> </w:t>
      </w:r>
      <w:r>
        <w:rPr/>
        <w:t>сооружений</w:t>
      </w:r>
      <w:r>
        <w:rPr>
          <w:spacing w:val="-4"/>
        </w:rPr>
        <w:t> </w:t>
      </w:r>
      <w:r>
        <w:rPr/>
        <w:t>определяется</w:t>
      </w:r>
    </w:p>
    <w:p>
      <w:pPr>
        <w:pStyle w:val="BodyText"/>
        <w:spacing w:line="360" w:lineRule="auto" w:before="136"/>
        <w:ind w:left="1254" w:right="924"/>
      </w:pPr>
      <w:r>
        <w:rPr/>
        <w:t>вертикальным</w:t>
      </w:r>
      <w:r>
        <w:rPr>
          <w:spacing w:val="-5"/>
        </w:rPr>
        <w:t> </w:t>
      </w:r>
      <w:r>
        <w:rPr/>
        <w:t>линейным</w:t>
      </w:r>
      <w:r>
        <w:rPr>
          <w:spacing w:val="-3"/>
        </w:rPr>
        <w:t> </w:t>
      </w:r>
      <w:r>
        <w:rPr/>
        <w:t>размером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проектной</w:t>
      </w:r>
      <w:r>
        <w:rPr>
          <w:spacing w:val="-3"/>
        </w:rPr>
        <w:t> </w:t>
      </w:r>
      <w:r>
        <w:rPr/>
        <w:t>отметки</w:t>
      </w:r>
      <w:r>
        <w:rPr>
          <w:spacing w:val="-4"/>
        </w:rPr>
        <w:t> </w:t>
      </w:r>
      <w:r>
        <w:rPr/>
        <w:t>земли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наивысшей</w:t>
      </w:r>
      <w:r>
        <w:rPr>
          <w:spacing w:val="-57"/>
        </w:rPr>
        <w:t> </w:t>
      </w:r>
      <w:r>
        <w:rPr/>
        <w:t>отметки конструктивного элемента здания: парапет плоской кровли; карниз,</w:t>
      </w:r>
      <w:r>
        <w:rPr>
          <w:spacing w:val="1"/>
        </w:rPr>
        <w:t> </w:t>
      </w:r>
      <w:r>
        <w:rPr/>
        <w:t>конек или фронтон скатной крыши; купол, шпиль, башня, которые</w:t>
      </w:r>
      <w:r>
        <w:rPr>
          <w:spacing w:val="1"/>
        </w:rPr>
        <w:t> </w:t>
      </w:r>
      <w:r>
        <w:rPr/>
        <w:t>устанавливаются для определения высоты при архитектурно-композиционном</w:t>
      </w:r>
      <w:r>
        <w:rPr>
          <w:spacing w:val="-57"/>
        </w:rPr>
        <w:t> </w:t>
      </w:r>
      <w:r>
        <w:rPr/>
        <w:t>решении объекта в окружающей среде (как высота здания (архитектурная) п.</w:t>
      </w:r>
      <w:r>
        <w:rPr>
          <w:spacing w:val="1"/>
        </w:rPr>
        <w:t> </w:t>
      </w:r>
      <w:r>
        <w:rPr/>
        <w:t>Б.5*</w:t>
      </w:r>
      <w:r>
        <w:rPr>
          <w:spacing w:val="-1"/>
        </w:rPr>
        <w:t> </w:t>
      </w:r>
      <w:r>
        <w:rPr/>
        <w:t>СП</w:t>
      </w:r>
      <w:r>
        <w:rPr>
          <w:spacing w:val="-1"/>
        </w:rPr>
        <w:t> </w:t>
      </w:r>
      <w:r>
        <w:rPr/>
        <w:t>118.13330.2012*).</w:t>
      </w:r>
    </w:p>
    <w:p>
      <w:pPr>
        <w:pStyle w:val="BodyText"/>
        <w:spacing w:before="1"/>
        <w:ind w:left="1254"/>
      </w:pPr>
      <w:r>
        <w:rPr/>
        <w:t>Примечание: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подсчете</w:t>
      </w:r>
      <w:r>
        <w:rPr>
          <w:spacing w:val="-2"/>
        </w:rPr>
        <w:t> </w:t>
      </w:r>
      <w:r>
        <w:rPr/>
        <w:t>предельной</w:t>
      </w:r>
      <w:r>
        <w:rPr>
          <w:spacing w:val="-3"/>
        </w:rPr>
        <w:t> </w:t>
      </w:r>
      <w:r>
        <w:rPr/>
        <w:t>высоты</w:t>
      </w:r>
      <w:r>
        <w:rPr>
          <w:spacing w:val="-2"/>
        </w:rPr>
        <w:t> </w:t>
      </w:r>
      <w:r>
        <w:rPr/>
        <w:t>зданий,</w:t>
      </w:r>
      <w:r>
        <w:rPr>
          <w:spacing w:val="-3"/>
        </w:rPr>
        <w:t> </w:t>
      </w:r>
      <w:r>
        <w:rPr/>
        <w:t>строений,</w:t>
      </w:r>
    </w:p>
    <w:p>
      <w:pPr>
        <w:pStyle w:val="BodyText"/>
        <w:spacing w:line="360" w:lineRule="auto" w:before="139"/>
        <w:ind w:right="690" w:firstLine="851"/>
        <w:jc w:val="both"/>
      </w:pPr>
      <w:r>
        <w:rPr>
          <w:spacing w:val="-1"/>
        </w:rPr>
        <w:t>сооружений</w:t>
      </w:r>
      <w:r>
        <w:rPr>
          <w:spacing w:val="-12"/>
        </w:rPr>
        <w:t> </w:t>
      </w:r>
      <w:r>
        <w:rPr>
          <w:spacing w:val="-1"/>
        </w:rPr>
        <w:t>крышные</w:t>
      </w:r>
      <w:r>
        <w:rPr>
          <w:spacing w:val="-13"/>
        </w:rPr>
        <w:t> </w:t>
      </w:r>
      <w:r>
        <w:rPr>
          <w:spacing w:val="-1"/>
        </w:rPr>
        <w:t>антенны,</w:t>
      </w:r>
      <w:r>
        <w:rPr>
          <w:spacing w:val="-12"/>
        </w:rPr>
        <w:t> </w:t>
      </w:r>
      <w:r>
        <w:rPr/>
        <w:t>молниеотводы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другие</w:t>
      </w:r>
      <w:r>
        <w:rPr>
          <w:spacing w:val="-12"/>
        </w:rPr>
        <w:t> </w:t>
      </w:r>
      <w:r>
        <w:rPr/>
        <w:t>инженерные</w:t>
      </w:r>
      <w:r>
        <w:rPr>
          <w:spacing w:val="-9"/>
        </w:rPr>
        <w:t> </w:t>
      </w:r>
      <w:r>
        <w:rPr/>
        <w:t>устройства</w:t>
      </w:r>
      <w:r>
        <w:rPr>
          <w:spacing w:val="-12"/>
        </w:rPr>
        <w:t> </w:t>
      </w:r>
      <w:r>
        <w:rPr/>
        <w:t>не</w:t>
      </w:r>
      <w:r>
        <w:rPr>
          <w:spacing w:val="-58"/>
        </w:rPr>
        <w:t> </w:t>
      </w:r>
      <w:r>
        <w:rPr/>
        <w:t>учитываются.</w:t>
      </w:r>
    </w:p>
    <w:p>
      <w:pPr>
        <w:pStyle w:val="BodyText"/>
        <w:spacing w:line="360" w:lineRule="auto"/>
        <w:ind w:right="684" w:firstLine="851"/>
        <w:jc w:val="both"/>
      </w:pPr>
      <w:r>
        <w:rPr/>
        <w:t>Проектная отметка земли определяется как уровень земли на границе земли и</w:t>
      </w:r>
      <w:r>
        <w:rPr>
          <w:spacing w:val="1"/>
        </w:rPr>
        <w:t> </w:t>
      </w:r>
      <w:r>
        <w:rPr/>
        <w:t>отмостки</w:t>
      </w:r>
      <w:r>
        <w:rPr>
          <w:spacing w:val="-9"/>
        </w:rPr>
        <w:t> </w:t>
      </w:r>
      <w:r>
        <w:rPr/>
        <w:t>здания</w:t>
      </w:r>
      <w:r>
        <w:rPr>
          <w:spacing w:val="-10"/>
        </w:rPr>
        <w:t> </w:t>
      </w:r>
      <w:r>
        <w:rPr/>
        <w:t>(тротуара,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случае,</w:t>
      </w:r>
      <w:r>
        <w:rPr>
          <w:spacing w:val="-7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он</w:t>
      </w:r>
      <w:r>
        <w:rPr>
          <w:spacing w:val="-9"/>
        </w:rPr>
        <w:t> </w:t>
      </w:r>
      <w:r>
        <w:rPr/>
        <w:t>примыкает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зданию)</w:t>
      </w:r>
      <w:r>
        <w:rPr>
          <w:spacing w:val="-10"/>
        </w:rPr>
        <w:t> </w:t>
      </w:r>
      <w:r>
        <w:rPr/>
        <w:t>в</w:t>
      </w:r>
      <w:r>
        <w:rPr>
          <w:spacing w:val="-5"/>
        </w:rPr>
        <w:t> </w:t>
      </w:r>
      <w:r>
        <w:rPr/>
        <w:t>низшей</w:t>
      </w:r>
      <w:r>
        <w:rPr>
          <w:spacing w:val="-9"/>
        </w:rPr>
        <w:t> </w:t>
      </w:r>
      <w:r>
        <w:rPr/>
        <w:t>точке</w:t>
      </w:r>
      <w:r>
        <w:rPr>
          <w:spacing w:val="-10"/>
        </w:rPr>
        <w:t> </w:t>
      </w:r>
      <w:r>
        <w:rPr/>
        <w:t>рельефа.</w:t>
      </w:r>
      <w:r>
        <w:rPr>
          <w:spacing w:val="-58"/>
        </w:rPr>
        <w:t> </w:t>
      </w:r>
      <w:r>
        <w:rPr/>
        <w:t>У зданий, расположенных по красной линии (с отступом от красной линии 0 м) проектная</w:t>
      </w:r>
      <w:r>
        <w:rPr>
          <w:spacing w:val="1"/>
        </w:rPr>
        <w:t> </w:t>
      </w:r>
      <w:r>
        <w:rPr/>
        <w:t>отметка</w:t>
      </w:r>
      <w:r>
        <w:rPr>
          <w:spacing w:val="-11"/>
        </w:rPr>
        <w:t> </w:t>
      </w:r>
      <w:r>
        <w:rPr/>
        <w:t>земли</w:t>
      </w:r>
      <w:r>
        <w:rPr>
          <w:spacing w:val="-8"/>
        </w:rPr>
        <w:t> </w:t>
      </w:r>
      <w:r>
        <w:rPr/>
        <w:t>принимается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низшей</w:t>
      </w:r>
      <w:r>
        <w:rPr>
          <w:spacing w:val="-11"/>
        </w:rPr>
        <w:t> </w:t>
      </w:r>
      <w:r>
        <w:rPr/>
        <w:t>точке</w:t>
      </w:r>
      <w:r>
        <w:rPr>
          <w:spacing w:val="-11"/>
        </w:rPr>
        <w:t> </w:t>
      </w:r>
      <w:r>
        <w:rPr/>
        <w:t>рельефа</w:t>
      </w:r>
      <w:r>
        <w:rPr>
          <w:spacing w:val="-8"/>
        </w:rPr>
        <w:t> </w:t>
      </w:r>
      <w:r>
        <w:rPr/>
        <w:t>у</w:t>
      </w:r>
      <w:r>
        <w:rPr>
          <w:spacing w:val="-14"/>
        </w:rPr>
        <w:t> </w:t>
      </w:r>
      <w:r>
        <w:rPr/>
        <w:t>основания</w:t>
      </w:r>
      <w:r>
        <w:rPr>
          <w:spacing w:val="-10"/>
        </w:rPr>
        <w:t> </w:t>
      </w:r>
      <w:r>
        <w:rPr/>
        <w:t>здания,</w:t>
      </w:r>
      <w:r>
        <w:rPr>
          <w:spacing w:val="-10"/>
        </w:rPr>
        <w:t> </w:t>
      </w:r>
      <w:r>
        <w:rPr/>
        <w:t>расположенной</w:t>
      </w:r>
      <w:r>
        <w:rPr>
          <w:spacing w:val="-9"/>
        </w:rPr>
        <w:t> </w:t>
      </w:r>
      <w:r>
        <w:rPr/>
        <w:t>на</w:t>
      </w:r>
      <w:r>
        <w:rPr>
          <w:spacing w:val="-58"/>
        </w:rPr>
        <w:t> </w:t>
      </w:r>
      <w:r>
        <w:rPr/>
        <w:t>красной линии. Проектная отметка земли в точках, расположенных на красной линии,</w:t>
      </w:r>
      <w:r>
        <w:rPr>
          <w:spacing w:val="1"/>
        </w:rPr>
        <w:t> </w:t>
      </w:r>
      <w:r>
        <w:rPr/>
        <w:t>определяются по существующим (черным) отметкам рельефа без учета приямков, крылец</w:t>
      </w:r>
      <w:r>
        <w:rPr>
          <w:spacing w:val="1"/>
        </w:rPr>
        <w:t> </w:t>
      </w:r>
      <w:r>
        <w:rPr/>
        <w:t>и других частей здания. Если в точке, расположенной на красной линии, имеется перепад</w:t>
      </w:r>
      <w:r>
        <w:rPr>
          <w:spacing w:val="1"/>
        </w:rPr>
        <w:t> </w:t>
      </w:r>
      <w:r>
        <w:rPr/>
        <w:t>уровня</w:t>
      </w:r>
      <w:r>
        <w:rPr>
          <w:spacing w:val="-2"/>
        </w:rPr>
        <w:t> </w:t>
      </w:r>
      <w:r>
        <w:rPr/>
        <w:t>земли (бордюр,</w:t>
      </w:r>
      <w:r>
        <w:rPr>
          <w:spacing w:val="-2"/>
        </w:rPr>
        <w:t> </w:t>
      </w:r>
      <w:r>
        <w:rPr/>
        <w:t>подпорная</w:t>
      </w:r>
      <w:r>
        <w:rPr>
          <w:spacing w:val="-1"/>
        </w:rPr>
        <w:t> </w:t>
      </w:r>
      <w:r>
        <w:rPr/>
        <w:t>стена),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расчета</w:t>
      </w:r>
      <w:r>
        <w:rPr>
          <w:spacing w:val="-2"/>
        </w:rPr>
        <w:t> </w:t>
      </w:r>
      <w:r>
        <w:rPr/>
        <w:t>принимается</w:t>
      </w:r>
      <w:r>
        <w:rPr>
          <w:spacing w:val="-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низкая</w:t>
      </w:r>
      <w:r>
        <w:rPr>
          <w:spacing w:val="-1"/>
        </w:rPr>
        <w:t> </w:t>
      </w:r>
      <w:r>
        <w:rPr/>
        <w:t>отметка.</w:t>
      </w:r>
    </w:p>
    <w:p>
      <w:pPr>
        <w:pStyle w:val="BodyText"/>
        <w:spacing w:line="360" w:lineRule="auto" w:before="1"/>
        <w:ind w:right="1088" w:firstLine="851"/>
        <w:jc w:val="both"/>
      </w:pPr>
      <w:r>
        <w:rPr/>
        <w:t>Все</w:t>
      </w:r>
      <w:r>
        <w:rPr>
          <w:spacing w:val="-5"/>
        </w:rPr>
        <w:t> </w:t>
      </w:r>
      <w:r>
        <w:rPr/>
        <w:t>данные</w:t>
      </w:r>
      <w:r>
        <w:rPr>
          <w:spacing w:val="-5"/>
        </w:rPr>
        <w:t> </w:t>
      </w:r>
      <w:r>
        <w:rPr/>
        <w:t>изображены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чертеже</w:t>
      </w:r>
      <w:r>
        <w:rPr>
          <w:spacing w:val="-1"/>
        </w:rPr>
        <w:t> </w:t>
      </w:r>
      <w:r>
        <w:rPr/>
        <w:t>«Схема</w:t>
      </w:r>
      <w:r>
        <w:rPr>
          <w:spacing w:val="-4"/>
        </w:rPr>
        <w:t> </w:t>
      </w:r>
      <w:r>
        <w:rPr/>
        <w:t>землепользования</w:t>
      </w:r>
      <w:r>
        <w:rPr>
          <w:spacing w:val="-4"/>
        </w:rPr>
        <w:t> </w:t>
      </w:r>
      <w:r>
        <w:rPr/>
        <w:t>(существующее</w:t>
      </w:r>
      <w:r>
        <w:rPr>
          <w:spacing w:val="-58"/>
        </w:rPr>
        <w:t> </w:t>
      </w:r>
      <w:r>
        <w:rPr/>
        <w:t>положение)»</w:t>
      </w:r>
      <w:r>
        <w:rPr>
          <w:spacing w:val="-7"/>
        </w:rPr>
        <w:t> </w:t>
      </w:r>
      <w:r>
        <w:rPr/>
        <w:t>(лист 2, раздел</w:t>
      </w:r>
      <w:r>
        <w:rPr>
          <w:spacing w:val="-1"/>
        </w:rPr>
        <w:t> </w:t>
      </w:r>
      <w:r>
        <w:rPr/>
        <w:t>1).</w:t>
      </w:r>
    </w:p>
    <w:p>
      <w:pPr>
        <w:pStyle w:val="Heading1"/>
        <w:numPr>
          <w:ilvl w:val="2"/>
          <w:numId w:val="10"/>
        </w:numPr>
        <w:tabs>
          <w:tab w:pos="1614" w:val="left" w:leader="none"/>
        </w:tabs>
        <w:spacing w:line="240" w:lineRule="auto" w:before="163" w:after="0"/>
        <w:ind w:left="1614" w:right="0" w:hanging="360"/>
        <w:jc w:val="both"/>
      </w:pPr>
      <w:bookmarkStart w:name="_bookmark17" w:id="33"/>
      <w:bookmarkEnd w:id="33"/>
      <w:r>
        <w:rPr>
          <w:b w:val="0"/>
        </w:rPr>
      </w:r>
      <w:bookmarkStart w:name="_bookmark17" w:id="34"/>
      <w:bookmarkEnd w:id="34"/>
      <w:r>
        <w:rPr/>
        <w:t>Св</w:t>
      </w:r>
      <w:r>
        <w:rPr/>
        <w:t>едения</w:t>
      </w:r>
      <w:r>
        <w:rPr>
          <w:spacing w:val="-5"/>
        </w:rPr>
        <w:t> </w:t>
      </w:r>
      <w:r>
        <w:rPr/>
        <w:t>об</w:t>
      </w:r>
      <w:r>
        <w:rPr>
          <w:spacing w:val="-4"/>
        </w:rPr>
        <w:t> </w:t>
      </w:r>
      <w:r>
        <w:rPr/>
        <w:t>установленных</w:t>
      </w:r>
      <w:r>
        <w:rPr>
          <w:spacing w:val="-4"/>
        </w:rPr>
        <w:t> </w:t>
      </w:r>
      <w:r>
        <w:rPr/>
        <w:t>территориях</w:t>
      </w:r>
      <w:r>
        <w:rPr>
          <w:spacing w:val="-4"/>
        </w:rPr>
        <w:t> </w:t>
      </w:r>
      <w:r>
        <w:rPr/>
        <w:t>памятников</w:t>
      </w:r>
    </w:p>
    <w:p>
      <w:pPr>
        <w:pStyle w:val="BodyText"/>
        <w:spacing w:line="360" w:lineRule="auto" w:before="135"/>
        <w:ind w:right="697" w:firstLine="851"/>
        <w:jc w:val="both"/>
      </w:pPr>
      <w:r>
        <w:rPr/>
        <w:t>Территорией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является</w:t>
      </w:r>
      <w:r>
        <w:rPr>
          <w:spacing w:val="61"/>
        </w:rPr>
        <w:t> </w:t>
      </w:r>
      <w:r>
        <w:rPr/>
        <w:t>территория,</w:t>
      </w:r>
      <w:r>
        <w:rPr>
          <w:spacing w:val="1"/>
        </w:rPr>
        <w:t> </w:t>
      </w:r>
      <w:r>
        <w:rPr/>
        <w:t>непосредственно занятая данным объектом культурного наследия и (или) связанная с ним</w:t>
      </w:r>
      <w:r>
        <w:rPr>
          <w:spacing w:val="1"/>
        </w:rPr>
        <w:t> </w:t>
      </w:r>
      <w:r>
        <w:rPr/>
        <w:t>исторически и функционально, являющаяся его неотъемлемой частью и установленная в</w:t>
      </w:r>
      <w:r>
        <w:rPr>
          <w:spacing w:val="1"/>
        </w:rPr>
        <w:t> </w:t>
      </w:r>
      <w:r>
        <w:rPr/>
        <w:t>соответствии</w:t>
      </w:r>
      <w:r>
        <w:rPr>
          <w:spacing w:val="5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настоящей</w:t>
      </w:r>
      <w:r>
        <w:rPr>
          <w:spacing w:val="6"/>
        </w:rPr>
        <w:t> </w:t>
      </w:r>
      <w:r>
        <w:rPr/>
        <w:t>статьей.</w:t>
      </w:r>
    </w:p>
    <w:p>
      <w:pPr>
        <w:pStyle w:val="BodyText"/>
        <w:spacing w:line="360" w:lineRule="auto" w:before="1"/>
        <w:ind w:right="679" w:firstLine="851"/>
        <w:jc w:val="both"/>
      </w:pPr>
      <w:r>
        <w:rPr/>
        <w:t>Территория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землям</w:t>
      </w:r>
      <w:r>
        <w:rPr>
          <w:spacing w:val="1"/>
        </w:rPr>
        <w:t> </w:t>
      </w:r>
      <w:r>
        <w:rPr/>
        <w:t>историко-</w:t>
      </w:r>
      <w:r>
        <w:rPr>
          <w:spacing w:val="1"/>
        </w:rPr>
        <w:t> </w:t>
      </w:r>
      <w:r>
        <w:rPr/>
        <w:t>культурного назначения. Территорией объекта культурного наследия является территория,</w:t>
      </w:r>
      <w:r>
        <w:rPr>
          <w:spacing w:val="-57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занятая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объектом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исторически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функционально, являющаяся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неотъемлемой</w:t>
      </w:r>
      <w:r>
        <w:rPr>
          <w:spacing w:val="-1"/>
        </w:rPr>
        <w:t> </w:t>
      </w:r>
      <w:r>
        <w:rPr/>
        <w:t>частью.</w:t>
      </w:r>
    </w:p>
    <w:p>
      <w:pPr>
        <w:pStyle w:val="BodyText"/>
        <w:spacing w:line="360" w:lineRule="auto"/>
        <w:ind w:right="683" w:firstLine="851"/>
        <w:jc w:val="both"/>
      </w:pPr>
      <w:r>
        <w:rPr/>
        <w:t>Граница территории утверждена Приказом УГООКН Самарской области №46 от</w:t>
      </w:r>
      <w:r>
        <w:rPr>
          <w:spacing w:val="1"/>
        </w:rPr>
        <w:t> </w:t>
      </w:r>
      <w:r>
        <w:rPr/>
        <w:t>14.05.2018.</w:t>
      </w:r>
      <w:r>
        <w:rPr>
          <w:spacing w:val="18"/>
        </w:rPr>
        <w:t> </w:t>
      </w:r>
      <w:r>
        <w:rPr/>
        <w:t>Однако,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целях</w:t>
      </w:r>
      <w:r>
        <w:rPr>
          <w:spacing w:val="20"/>
        </w:rPr>
        <w:t> </w:t>
      </w:r>
      <w:r>
        <w:rPr/>
        <w:t>обеспечения</w:t>
      </w:r>
      <w:r>
        <w:rPr>
          <w:spacing w:val="18"/>
        </w:rPr>
        <w:t> </w:t>
      </w:r>
      <w:r>
        <w:rPr/>
        <w:t>ведения</w:t>
      </w:r>
      <w:r>
        <w:rPr>
          <w:spacing w:val="18"/>
        </w:rPr>
        <w:t> </w:t>
      </w:r>
      <w:r>
        <w:rPr/>
        <w:t>Единого</w:t>
      </w:r>
      <w:r>
        <w:rPr>
          <w:spacing w:val="18"/>
        </w:rPr>
        <w:t> </w:t>
      </w:r>
      <w:r>
        <w:rPr/>
        <w:t>государственного</w:t>
      </w:r>
      <w:r>
        <w:rPr>
          <w:spacing w:val="18"/>
        </w:rPr>
        <w:t> </w:t>
      </w:r>
      <w:r>
        <w:rPr/>
        <w:t>реестра</w:t>
      </w:r>
    </w:p>
    <w:p>
      <w:pPr>
        <w:spacing w:after="0" w:line="360" w:lineRule="auto"/>
        <w:jc w:val="both"/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spacing w:line="360" w:lineRule="auto"/>
        <w:ind w:right="682"/>
        <w:jc w:val="both"/>
      </w:pPr>
      <w:r>
        <w:rPr/>
        <w:t>недвижимости</w:t>
      </w:r>
      <w:r>
        <w:rPr>
          <w:spacing w:val="1"/>
        </w:rPr>
        <w:t> </w:t>
      </w:r>
      <w:r>
        <w:rPr/>
        <w:t>(ЕГРН),</w:t>
      </w:r>
      <w:r>
        <w:rPr>
          <w:spacing w:val="1"/>
        </w:rPr>
        <w:t> </w:t>
      </w:r>
      <w:r>
        <w:rPr/>
        <w:t>землеустройства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земель,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Росреестра по Самарской области от 17.05.2018 № П/69 на территории Самарской области</w:t>
      </w:r>
      <w:r>
        <w:rPr>
          <w:spacing w:val="-57"/>
        </w:rPr>
        <w:t> </w:t>
      </w:r>
      <w:r>
        <w:rPr/>
        <w:t>были проведены мероприятия по переходу на использование местной системы координат</w:t>
      </w:r>
      <w:r>
        <w:rPr>
          <w:spacing w:val="1"/>
        </w:rPr>
        <w:t> </w:t>
      </w:r>
      <w:r>
        <w:rPr/>
        <w:t>МСК-63.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приказу</w:t>
      </w:r>
      <w:r>
        <w:rPr>
          <w:spacing w:val="1"/>
        </w:rPr>
        <w:t> </w:t>
      </w:r>
      <w:r>
        <w:rPr/>
        <w:t>УГООКН</w:t>
      </w:r>
      <w:r>
        <w:rPr>
          <w:spacing w:val="1"/>
        </w:rPr>
        <w:t> </w:t>
      </w:r>
      <w:r>
        <w:rPr/>
        <w:t>№8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11.02.2016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оказались</w:t>
      </w:r>
      <w:r>
        <w:rPr>
          <w:spacing w:val="1"/>
        </w:rPr>
        <w:t> </w:t>
      </w:r>
      <w:r>
        <w:rPr/>
        <w:t>установленными в старой системе координат, в то время как с 18 июня 2018 года при</w:t>
      </w:r>
      <w:r>
        <w:rPr>
          <w:spacing w:val="1"/>
        </w:rPr>
        <w:t> </w:t>
      </w:r>
      <w:r>
        <w:rPr/>
        <w:t>ведении ЕГРН на территории всех кадастровых районов Самарского кадастрового округа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местная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координат</w:t>
      </w:r>
      <w:r>
        <w:rPr>
          <w:spacing w:val="1"/>
        </w:rPr>
        <w:t> </w:t>
      </w:r>
      <w:r>
        <w:rPr/>
        <w:t>МСК-63.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проекте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графических материалах Раздела 3 и 4 граница объекта культурного наследия не менялась,</w:t>
      </w:r>
      <w:r>
        <w:rPr>
          <w:spacing w:val="-57"/>
        </w:rPr>
        <w:t> </w:t>
      </w:r>
      <w:r>
        <w:rPr/>
        <w:t>но была отражена на основе координатного описания в местной системе координат МСК-</w:t>
      </w:r>
      <w:r>
        <w:rPr>
          <w:spacing w:val="1"/>
        </w:rPr>
        <w:t> </w:t>
      </w:r>
      <w:r>
        <w:rPr/>
        <w:t>63,</w:t>
      </w:r>
      <w:r>
        <w:rPr>
          <w:spacing w:val="-1"/>
        </w:rPr>
        <w:t> </w:t>
      </w:r>
      <w:r>
        <w:rPr/>
        <w:t>как того требует действующее</w:t>
      </w:r>
      <w:r>
        <w:rPr>
          <w:spacing w:val="-1"/>
        </w:rPr>
        <w:t> </w:t>
      </w:r>
      <w:r>
        <w:rPr/>
        <w:t>законодательство.</w:t>
      </w:r>
    </w:p>
    <w:p>
      <w:pPr>
        <w:pStyle w:val="BodyText"/>
        <w:ind w:left="1254"/>
        <w:jc w:val="both"/>
      </w:pPr>
      <w:r>
        <w:rPr/>
        <w:t>На  </w:t>
      </w:r>
      <w:r>
        <w:rPr>
          <w:spacing w:val="57"/>
        </w:rPr>
        <w:t> </w:t>
      </w:r>
      <w:r>
        <w:rPr/>
        <w:t>рассматриваемой  </w:t>
      </w:r>
      <w:r>
        <w:rPr>
          <w:spacing w:val="3"/>
        </w:rPr>
        <w:t> </w:t>
      </w:r>
      <w:r>
        <w:rPr/>
        <w:t>территории  </w:t>
      </w:r>
      <w:r>
        <w:rPr>
          <w:spacing w:val="57"/>
        </w:rPr>
        <w:t> </w:t>
      </w:r>
      <w:r>
        <w:rPr/>
        <w:t>помимо  </w:t>
      </w:r>
      <w:r>
        <w:rPr>
          <w:spacing w:val="59"/>
        </w:rPr>
        <w:t> </w:t>
      </w:r>
      <w:r>
        <w:rPr/>
        <w:t>объекта  </w:t>
      </w:r>
      <w:r>
        <w:rPr>
          <w:spacing w:val="58"/>
        </w:rPr>
        <w:t> </w:t>
      </w:r>
      <w:r>
        <w:rPr/>
        <w:t>культурного  </w:t>
      </w:r>
      <w:r>
        <w:rPr>
          <w:spacing w:val="59"/>
        </w:rPr>
        <w:t> </w:t>
      </w:r>
      <w:r>
        <w:rPr/>
        <w:t>наследия</w:t>
      </w:r>
    </w:p>
    <w:p>
      <w:pPr>
        <w:pStyle w:val="BodyText"/>
        <w:spacing w:line="360" w:lineRule="auto" w:before="137"/>
        <w:ind w:right="687"/>
        <w:jc w:val="both"/>
      </w:pPr>
      <w:r>
        <w:rPr/>
        <w:t>«Соколовская</w:t>
      </w:r>
      <w:r>
        <w:rPr>
          <w:spacing w:val="1"/>
        </w:rPr>
        <w:t> </w:t>
      </w:r>
      <w:r>
        <w:rPr/>
        <w:t>богадельня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домовой</w:t>
      </w:r>
      <w:r>
        <w:rPr>
          <w:spacing w:val="1"/>
        </w:rPr>
        <w:t> </w:t>
      </w:r>
      <w:r>
        <w:rPr/>
        <w:t>церковью</w:t>
      </w:r>
      <w:r>
        <w:rPr>
          <w:spacing w:val="1"/>
        </w:rPr>
        <w:t> </w:t>
      </w:r>
      <w:r>
        <w:rPr/>
        <w:t>святых</w:t>
      </w:r>
      <w:r>
        <w:rPr>
          <w:spacing w:val="1"/>
        </w:rPr>
        <w:t> </w:t>
      </w:r>
      <w:r>
        <w:rPr/>
        <w:t>апостолов</w:t>
      </w:r>
      <w:r>
        <w:rPr>
          <w:spacing w:val="1"/>
        </w:rPr>
        <w:t> </w:t>
      </w:r>
      <w:r>
        <w:rPr/>
        <w:t>Иакова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Иоанна»,</w:t>
      </w:r>
      <w:r>
        <w:rPr>
          <w:spacing w:val="1"/>
        </w:rPr>
        <w:t> </w:t>
      </w:r>
      <w:r>
        <w:rPr/>
        <w:t>расположено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утвержденные</w:t>
      </w:r>
      <w:r>
        <w:rPr>
          <w:spacing w:val="-3"/>
        </w:rPr>
        <w:t> </w:t>
      </w:r>
      <w:r>
        <w:rPr/>
        <w:t>границы</w:t>
      </w:r>
      <w:r>
        <w:rPr>
          <w:spacing w:val="-3"/>
        </w:rPr>
        <w:t> </w:t>
      </w:r>
      <w:r>
        <w:rPr/>
        <w:t>территории.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numPr>
          <w:ilvl w:val="2"/>
          <w:numId w:val="10"/>
        </w:numPr>
        <w:tabs>
          <w:tab w:pos="1614" w:val="left" w:leader="none"/>
        </w:tabs>
        <w:spacing w:line="240" w:lineRule="auto" w:before="161" w:after="0"/>
        <w:ind w:left="1614" w:right="0" w:hanging="360"/>
        <w:jc w:val="left"/>
      </w:pPr>
      <w:bookmarkStart w:name="_bookmark18" w:id="35"/>
      <w:bookmarkEnd w:id="35"/>
      <w:r>
        <w:rPr>
          <w:b w:val="0"/>
        </w:rPr>
      </w:r>
      <w:bookmarkStart w:name="_bookmark18" w:id="36"/>
      <w:bookmarkEnd w:id="36"/>
      <w:r>
        <w:rPr/>
        <w:t>Св</w:t>
      </w:r>
      <w:r>
        <w:rPr/>
        <w:t>едения</w:t>
      </w:r>
      <w:r>
        <w:rPr>
          <w:spacing w:val="-6"/>
        </w:rPr>
        <w:t> </w:t>
      </w:r>
      <w:r>
        <w:rPr/>
        <w:t>документов</w:t>
      </w:r>
      <w:r>
        <w:rPr>
          <w:spacing w:val="-8"/>
        </w:rPr>
        <w:t> </w:t>
      </w:r>
      <w:r>
        <w:rPr/>
        <w:t>территориального</w:t>
      </w:r>
      <w:r>
        <w:rPr>
          <w:spacing w:val="-7"/>
        </w:rPr>
        <w:t> </w:t>
      </w:r>
      <w:r>
        <w:rPr/>
        <w:t>планирования</w:t>
      </w:r>
    </w:p>
    <w:p>
      <w:pPr>
        <w:pStyle w:val="BodyText"/>
        <w:spacing w:line="360" w:lineRule="auto" w:before="132"/>
        <w:ind w:right="814" w:firstLine="851"/>
      </w:pPr>
      <w:r>
        <w:rPr/>
        <w:t>1.</w:t>
      </w:r>
      <w:r>
        <w:rPr>
          <w:spacing w:val="12"/>
        </w:rPr>
        <w:t> </w:t>
      </w:r>
      <w:r>
        <w:rPr/>
        <w:t>Документами</w:t>
      </w:r>
      <w:r>
        <w:rPr>
          <w:spacing w:val="13"/>
        </w:rPr>
        <w:t> </w:t>
      </w:r>
      <w:r>
        <w:rPr/>
        <w:t>территориального</w:t>
      </w:r>
      <w:r>
        <w:rPr>
          <w:spacing w:val="10"/>
        </w:rPr>
        <w:t> </w:t>
      </w:r>
      <w:r>
        <w:rPr/>
        <w:t>планирования</w:t>
      </w:r>
      <w:r>
        <w:rPr>
          <w:spacing w:val="12"/>
        </w:rPr>
        <w:t> </w:t>
      </w:r>
      <w:r>
        <w:rPr/>
        <w:t>муниципальных</w:t>
      </w:r>
      <w:r>
        <w:rPr>
          <w:spacing w:val="12"/>
        </w:rPr>
        <w:t> </w:t>
      </w:r>
      <w:r>
        <w:rPr/>
        <w:t>образований</w:t>
      </w:r>
      <w:r>
        <w:rPr>
          <w:spacing w:val="-57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12"/>
        </w:numPr>
        <w:tabs>
          <w:tab w:pos="1514" w:val="left" w:leader="none"/>
        </w:tabs>
        <w:spacing w:line="240" w:lineRule="auto" w:before="0" w:after="0"/>
        <w:ind w:left="1513" w:right="0" w:hanging="260"/>
        <w:jc w:val="left"/>
        <w:rPr>
          <w:sz w:val="24"/>
        </w:rPr>
      </w:pPr>
      <w:r>
        <w:rPr>
          <w:sz w:val="24"/>
        </w:rPr>
        <w:t>схемы</w:t>
      </w:r>
      <w:r>
        <w:rPr>
          <w:spacing w:val="-5"/>
          <w:sz w:val="24"/>
        </w:rPr>
        <w:t> </w:t>
      </w:r>
      <w:r>
        <w:rPr>
          <w:sz w:val="24"/>
        </w:rPr>
        <w:t>территориального</w:t>
      </w:r>
      <w:r>
        <w:rPr>
          <w:spacing w:val="-4"/>
          <w:sz w:val="24"/>
        </w:rPr>
        <w:t> </w:t>
      </w:r>
      <w:r>
        <w:rPr>
          <w:sz w:val="24"/>
        </w:rPr>
        <w:t>планирования</w:t>
      </w:r>
      <w:r>
        <w:rPr>
          <w:spacing w:val="-5"/>
          <w:sz w:val="24"/>
        </w:rPr>
        <w:t> </w:t>
      </w:r>
      <w:r>
        <w:rPr>
          <w:sz w:val="24"/>
        </w:rPr>
        <w:t>муниципальных</w:t>
      </w:r>
      <w:r>
        <w:rPr>
          <w:spacing w:val="-3"/>
          <w:sz w:val="24"/>
        </w:rPr>
        <w:t> </w:t>
      </w:r>
      <w:r>
        <w:rPr>
          <w:sz w:val="24"/>
        </w:rPr>
        <w:t>районов;</w:t>
      </w:r>
    </w:p>
    <w:p>
      <w:pPr>
        <w:pStyle w:val="ListParagraph"/>
        <w:numPr>
          <w:ilvl w:val="0"/>
          <w:numId w:val="12"/>
        </w:numPr>
        <w:tabs>
          <w:tab w:pos="1514" w:val="left" w:leader="none"/>
        </w:tabs>
        <w:spacing w:line="240" w:lineRule="auto" w:before="140" w:after="0"/>
        <w:ind w:left="1513" w:right="0" w:hanging="260"/>
        <w:jc w:val="left"/>
        <w:rPr>
          <w:sz w:val="24"/>
        </w:rPr>
      </w:pPr>
      <w:r>
        <w:rPr>
          <w:sz w:val="24"/>
        </w:rPr>
        <w:t>генеральные</w:t>
      </w:r>
      <w:r>
        <w:rPr>
          <w:spacing w:val="-5"/>
          <w:sz w:val="24"/>
        </w:rPr>
        <w:t> </w:t>
      </w:r>
      <w:r>
        <w:rPr>
          <w:sz w:val="24"/>
        </w:rPr>
        <w:t>планы</w:t>
      </w:r>
      <w:r>
        <w:rPr>
          <w:spacing w:val="-3"/>
          <w:sz w:val="24"/>
        </w:rPr>
        <w:t> </w:t>
      </w:r>
      <w:r>
        <w:rPr>
          <w:sz w:val="24"/>
        </w:rPr>
        <w:t>поселений</w:t>
      </w:r>
    </w:p>
    <w:p>
      <w:pPr>
        <w:pStyle w:val="ListParagraph"/>
        <w:numPr>
          <w:ilvl w:val="0"/>
          <w:numId w:val="12"/>
        </w:numPr>
        <w:tabs>
          <w:tab w:pos="1514" w:val="left" w:leader="none"/>
        </w:tabs>
        <w:spacing w:line="240" w:lineRule="auto" w:before="136" w:after="0"/>
        <w:ind w:left="1513" w:right="0" w:hanging="260"/>
        <w:jc w:val="left"/>
        <w:rPr>
          <w:sz w:val="24"/>
        </w:rPr>
      </w:pPr>
      <w:r>
        <w:rPr>
          <w:sz w:val="24"/>
        </w:rPr>
        <w:t>генеральные</w:t>
      </w:r>
      <w:r>
        <w:rPr>
          <w:spacing w:val="-8"/>
          <w:sz w:val="24"/>
        </w:rPr>
        <w:t> </w:t>
      </w:r>
      <w:r>
        <w:rPr>
          <w:sz w:val="24"/>
        </w:rPr>
        <w:t>планы</w:t>
      </w:r>
      <w:r>
        <w:rPr>
          <w:spacing w:val="-6"/>
          <w:sz w:val="24"/>
        </w:rPr>
        <w:t> </w:t>
      </w:r>
      <w:r>
        <w:rPr>
          <w:sz w:val="24"/>
        </w:rPr>
        <w:t>городских</w:t>
      </w:r>
      <w:r>
        <w:rPr>
          <w:spacing w:val="-4"/>
          <w:sz w:val="24"/>
        </w:rPr>
        <w:t> </w:t>
      </w:r>
      <w:r>
        <w:rPr>
          <w:sz w:val="24"/>
        </w:rPr>
        <w:t>округов.</w:t>
      </w:r>
    </w:p>
    <w:p>
      <w:pPr>
        <w:pStyle w:val="BodyText"/>
        <w:spacing w:line="360" w:lineRule="auto" w:before="140"/>
        <w:ind w:firstLine="851"/>
      </w:pPr>
      <w:r>
        <w:rPr/>
        <w:t>Все</w:t>
      </w:r>
      <w:r>
        <w:rPr>
          <w:spacing w:val="52"/>
        </w:rPr>
        <w:t> </w:t>
      </w:r>
      <w:r>
        <w:rPr/>
        <w:t>данные</w:t>
      </w:r>
      <w:r>
        <w:rPr>
          <w:spacing w:val="50"/>
        </w:rPr>
        <w:t> </w:t>
      </w:r>
      <w:r>
        <w:rPr/>
        <w:t>изображены</w:t>
      </w:r>
      <w:r>
        <w:rPr>
          <w:spacing w:val="51"/>
        </w:rPr>
        <w:t> </w:t>
      </w:r>
      <w:r>
        <w:rPr/>
        <w:t>на</w:t>
      </w:r>
      <w:r>
        <w:rPr>
          <w:spacing w:val="51"/>
        </w:rPr>
        <w:t> </w:t>
      </w:r>
      <w:r>
        <w:rPr/>
        <w:t>чертеже</w:t>
      </w:r>
      <w:r>
        <w:rPr>
          <w:spacing w:val="57"/>
        </w:rPr>
        <w:t> </w:t>
      </w:r>
      <w:r>
        <w:rPr/>
        <w:t>«Схема</w:t>
      </w:r>
      <w:r>
        <w:rPr>
          <w:spacing w:val="53"/>
        </w:rPr>
        <w:t> </w:t>
      </w:r>
      <w:r>
        <w:rPr/>
        <w:t>землепользования</w:t>
      </w:r>
      <w:r>
        <w:rPr>
          <w:spacing w:val="58"/>
        </w:rPr>
        <w:t> </w:t>
      </w:r>
      <w:r>
        <w:rPr/>
        <w:t>(существующее</w:t>
      </w:r>
      <w:r>
        <w:rPr>
          <w:spacing w:val="-57"/>
        </w:rPr>
        <w:t> </w:t>
      </w:r>
      <w:r>
        <w:rPr/>
        <w:t>положение)»(лист</w:t>
      </w:r>
      <w:r>
        <w:rPr>
          <w:spacing w:val="-1"/>
        </w:rPr>
        <w:t> </w:t>
      </w:r>
      <w:r>
        <w:rPr/>
        <w:t>2, раздел</w:t>
      </w:r>
      <w:r>
        <w:rPr>
          <w:spacing w:val="-1"/>
        </w:rPr>
        <w:t> </w:t>
      </w:r>
      <w:r>
        <w:rPr/>
        <w:t>1).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Heading1"/>
        <w:numPr>
          <w:ilvl w:val="0"/>
          <w:numId w:val="13"/>
        </w:numPr>
        <w:tabs>
          <w:tab w:pos="1494" w:val="left" w:leader="none"/>
        </w:tabs>
        <w:spacing w:line="240" w:lineRule="auto" w:before="0" w:after="0"/>
        <w:ind w:left="1494" w:right="0" w:hanging="240"/>
        <w:jc w:val="both"/>
      </w:pPr>
      <w:bookmarkStart w:name="_bookmark19" w:id="37"/>
      <w:bookmarkEnd w:id="37"/>
      <w:r>
        <w:rPr>
          <w:b w:val="0"/>
        </w:rPr>
      </w:r>
      <w:bookmarkStart w:name="_bookmark19" w:id="38"/>
      <w:bookmarkEnd w:id="38"/>
      <w:r>
        <w:rPr/>
        <w:t>И</w:t>
      </w:r>
      <w:r>
        <w:rPr/>
        <w:t>нженерно-геодезические</w:t>
      </w:r>
      <w:r>
        <w:rPr>
          <w:spacing w:val="-7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(геоподоснова)</w:t>
      </w:r>
    </w:p>
    <w:p>
      <w:pPr>
        <w:pStyle w:val="BodyText"/>
        <w:spacing w:line="360" w:lineRule="auto" w:before="137"/>
        <w:ind w:right="689" w:firstLine="851"/>
        <w:jc w:val="both"/>
      </w:pPr>
      <w:r>
        <w:rPr/>
        <w:t>За геоподоснову была взята топографическая съемка сверхкрупных масштабов</w:t>
      </w:r>
      <w:r>
        <w:rPr>
          <w:spacing w:val="1"/>
        </w:rPr>
        <w:t> </w:t>
      </w:r>
      <w:r>
        <w:rPr/>
        <w:t>1:50. На карте Самары с нанесенными инженерными коммуникациями, рельефом, домами,</w:t>
      </w:r>
      <w:r>
        <w:rPr>
          <w:spacing w:val="-57"/>
        </w:rPr>
        <w:t> </w:t>
      </w:r>
      <w:r>
        <w:rPr/>
        <w:t>улицами и красными линиями застройки. Был вырезан участок с кварталом, где находится</w:t>
      </w:r>
      <w:r>
        <w:rPr>
          <w:spacing w:val="-57"/>
        </w:rPr>
        <w:t> </w:t>
      </w:r>
      <w:r>
        <w:rPr/>
        <w:t>рассматриваемый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«Соколовская</w:t>
      </w:r>
      <w:r>
        <w:rPr>
          <w:spacing w:val="1"/>
        </w:rPr>
        <w:t> </w:t>
      </w:r>
      <w:r>
        <w:rPr/>
        <w:t>богадельня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домовой</w:t>
      </w:r>
      <w:r>
        <w:rPr>
          <w:spacing w:val="1"/>
        </w:rPr>
        <w:t> </w:t>
      </w:r>
      <w:r>
        <w:rPr/>
        <w:t>церковью</w:t>
      </w:r>
      <w:r>
        <w:rPr>
          <w:spacing w:val="1"/>
        </w:rPr>
        <w:t> </w:t>
      </w:r>
      <w:r>
        <w:rPr/>
        <w:t>святых</w:t>
      </w:r>
      <w:r>
        <w:rPr>
          <w:spacing w:val="1"/>
        </w:rPr>
        <w:t> </w:t>
      </w:r>
      <w:r>
        <w:rPr/>
        <w:t>апостолов Иакова и</w:t>
      </w:r>
      <w:r>
        <w:rPr>
          <w:spacing w:val="1"/>
        </w:rPr>
        <w:t> </w:t>
      </w:r>
      <w:r>
        <w:rPr/>
        <w:t>Иоанна», расположенный</w:t>
      </w:r>
      <w:r>
        <w:rPr>
          <w:spacing w:val="1"/>
        </w:rPr>
        <w:t> </w:t>
      </w:r>
      <w:r>
        <w:rPr/>
        <w:t>по адресу:</w:t>
      </w:r>
      <w:r>
        <w:rPr>
          <w:spacing w:val="1"/>
        </w:rPr>
        <w:t> </w:t>
      </w:r>
      <w:r>
        <w:rPr/>
        <w:t>Самарская</w:t>
      </w:r>
      <w:r>
        <w:rPr>
          <w:spacing w:val="1"/>
        </w:rPr>
        <w:t> </w:t>
      </w:r>
      <w:r>
        <w:rPr/>
        <w:t>область,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Самара,</w:t>
      </w:r>
      <w:r>
        <w:rPr>
          <w:spacing w:val="3"/>
        </w:rPr>
        <w:t> </w:t>
      </w:r>
      <w:r>
        <w:rPr/>
        <w:t>ул.</w:t>
      </w:r>
      <w:r>
        <w:rPr>
          <w:spacing w:val="4"/>
        </w:rPr>
        <w:t> </w:t>
      </w:r>
      <w:r>
        <w:rPr/>
        <w:t>Мичурина</w:t>
      </w:r>
      <w:r>
        <w:rPr>
          <w:spacing w:val="-1"/>
        </w:rPr>
        <w:t> </w:t>
      </w:r>
      <w:r>
        <w:rPr/>
        <w:t>2,/Чкалова,</w:t>
      </w:r>
      <w:r>
        <w:rPr>
          <w:spacing w:val="-1"/>
        </w:rPr>
        <w:t> </w:t>
      </w:r>
      <w:r>
        <w:rPr/>
        <w:t>98, литеры А,</w:t>
      </w:r>
      <w:r>
        <w:rPr>
          <w:spacing w:val="-1"/>
        </w:rPr>
        <w:t> </w:t>
      </w:r>
      <w:r>
        <w:rPr/>
        <w:t>А2.</w:t>
      </w:r>
    </w:p>
    <w:p>
      <w:pPr>
        <w:spacing w:after="0" w:line="360" w:lineRule="auto"/>
        <w:jc w:val="both"/>
        <w:sectPr>
          <w:pgSz w:w="11910" w:h="16840"/>
          <w:pgMar w:header="748" w:footer="734" w:top="1660" w:bottom="920" w:left="1300" w:right="160"/>
        </w:sectPr>
      </w:pPr>
    </w:p>
    <w:p>
      <w:pPr>
        <w:pStyle w:val="Heading1"/>
        <w:numPr>
          <w:ilvl w:val="0"/>
          <w:numId w:val="13"/>
        </w:numPr>
        <w:tabs>
          <w:tab w:pos="1494" w:val="left" w:leader="none"/>
        </w:tabs>
        <w:spacing w:line="240" w:lineRule="auto" w:before="4" w:after="0"/>
        <w:ind w:left="1494" w:right="0" w:hanging="240"/>
        <w:jc w:val="both"/>
      </w:pPr>
      <w:bookmarkStart w:name="_bookmark20" w:id="39"/>
      <w:bookmarkEnd w:id="39"/>
      <w:r>
        <w:rPr>
          <w:b w:val="0"/>
        </w:rPr>
      </w:r>
      <w:bookmarkStart w:name="_bookmark20" w:id="40"/>
      <w:bookmarkEnd w:id="40"/>
      <w:r>
        <w:rPr/>
        <w:t>Археоло</w:t>
      </w:r>
      <w:r>
        <w:rPr/>
        <w:t>гические</w:t>
      </w:r>
      <w:r>
        <w:rPr>
          <w:spacing w:val="-15"/>
        </w:rPr>
        <w:t> </w:t>
      </w:r>
      <w:r>
        <w:rPr/>
        <w:t>исследования</w:t>
      </w:r>
    </w:p>
    <w:p>
      <w:pPr>
        <w:pStyle w:val="BodyText"/>
        <w:spacing w:line="360" w:lineRule="auto" w:before="132"/>
        <w:ind w:right="684" w:firstLine="851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Самарской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представленным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>
          <w:i/>
        </w:rPr>
        <w:t>(обращение</w:t>
      </w:r>
      <w:r>
        <w:rPr>
          <w:i/>
          <w:spacing w:val="1"/>
        </w:rPr>
        <w:t> </w:t>
      </w:r>
      <w:r>
        <w:rPr>
          <w:i/>
        </w:rPr>
        <w:t>15.03.2021</w:t>
      </w:r>
      <w:r>
        <w:rPr>
          <w:i/>
          <w:spacing w:val="1"/>
        </w:rPr>
        <w:t> </w:t>
      </w:r>
      <w:r>
        <w:rPr>
          <w:i/>
        </w:rPr>
        <w:t>г.</w:t>
      </w:r>
      <w:r>
        <w:rPr>
          <w:i/>
          <w:spacing w:val="1"/>
        </w:rPr>
        <w:t> </w:t>
      </w:r>
      <w:hyperlink r:id="rId20">
        <w:r>
          <w:rPr>
            <w:i/>
            <w:color w:val="0462C1"/>
            <w:u w:val="single" w:color="0462C1"/>
          </w:rPr>
          <w:t>http://nasledie.samregion.ru/node/5344</w:t>
        </w:r>
      </w:hyperlink>
      <w:r>
        <w:rPr>
          <w:i/>
          <w:color w:val="0462C1"/>
          <w:spacing w:val="1"/>
        </w:rPr>
        <w:t> </w:t>
      </w:r>
      <w:r>
        <w:rPr>
          <w:i/>
        </w:rPr>
        <w:t>)</w:t>
      </w:r>
      <w:r>
        <w:rPr/>
        <w:t>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списках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/>
        <w:t>археологии</w:t>
      </w:r>
      <w:r>
        <w:rPr>
          <w:spacing w:val="-57"/>
        </w:rPr>
        <w:t> </w:t>
      </w:r>
      <w:r>
        <w:rPr/>
        <w:t>Самарской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историко-культурных</w:t>
      </w:r>
      <w:r>
        <w:rPr>
          <w:spacing w:val="1"/>
        </w:rPr>
        <w:t> </w:t>
      </w:r>
      <w:r>
        <w:rPr/>
        <w:t>исследованиях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 объекта культурного наследия «Соколовская богадельня с домовой церковью</w:t>
      </w:r>
      <w:r>
        <w:rPr>
          <w:spacing w:val="1"/>
        </w:rPr>
        <w:t> </w:t>
      </w:r>
      <w:r>
        <w:rPr/>
        <w:t>святых</w:t>
      </w:r>
      <w:r>
        <w:rPr>
          <w:spacing w:val="1"/>
        </w:rPr>
        <w:t> </w:t>
      </w:r>
      <w:r>
        <w:rPr/>
        <w:t>апостолов</w:t>
      </w:r>
      <w:r>
        <w:rPr>
          <w:spacing w:val="1"/>
        </w:rPr>
        <w:t> </w:t>
      </w:r>
      <w:r>
        <w:rPr/>
        <w:t>Иакова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Иоанна» и</w:t>
      </w:r>
      <w:r>
        <w:rPr>
          <w:spacing w:val="1"/>
        </w:rPr>
        <w:t> </w:t>
      </w:r>
      <w:r>
        <w:rPr/>
        <w:t>иным</w:t>
      </w:r>
      <w:r>
        <w:rPr>
          <w:spacing w:val="1"/>
        </w:rPr>
        <w:t> </w:t>
      </w:r>
      <w:r>
        <w:rPr/>
        <w:t>территориям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видимости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отсутствует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археологического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рассматриваемой территории. При осуществлении строительной и иной хозяйственной</w:t>
      </w:r>
      <w:r>
        <w:rPr>
          <w:spacing w:val="1"/>
        </w:rPr>
        <w:t> </w:t>
      </w:r>
      <w:r>
        <w:rPr/>
        <w:t>деятельности требуется</w:t>
      </w:r>
      <w:r>
        <w:rPr>
          <w:spacing w:val="1"/>
        </w:rPr>
        <w:t> </w:t>
      </w:r>
      <w:r>
        <w:rPr/>
        <w:t>проведение</w:t>
      </w:r>
      <w:r>
        <w:rPr>
          <w:spacing w:val="-1"/>
        </w:rPr>
        <w:t> </w:t>
      </w:r>
      <w:r>
        <w:rPr/>
        <w:t>археологических</w:t>
      </w:r>
      <w:r>
        <w:rPr>
          <w:spacing w:val="1"/>
        </w:rPr>
        <w:t> </w:t>
      </w:r>
      <w:r>
        <w:rPr/>
        <w:t>работ.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Heading1"/>
        <w:numPr>
          <w:ilvl w:val="0"/>
          <w:numId w:val="13"/>
        </w:numPr>
        <w:tabs>
          <w:tab w:pos="1494" w:val="left" w:leader="none"/>
        </w:tabs>
        <w:spacing w:line="240" w:lineRule="auto" w:before="0" w:after="0"/>
        <w:ind w:left="1494" w:right="0" w:hanging="240"/>
        <w:jc w:val="left"/>
      </w:pPr>
      <w:bookmarkStart w:name="_bookmark21" w:id="41"/>
      <w:bookmarkEnd w:id="41"/>
      <w:r>
        <w:rPr>
          <w:b w:val="0"/>
        </w:rPr>
      </w:r>
      <w:bookmarkStart w:name="_bookmark21" w:id="42"/>
      <w:bookmarkEnd w:id="42"/>
      <w:r>
        <w:rPr/>
        <w:t>Особ</w:t>
      </w:r>
      <w:r>
        <w:rPr/>
        <w:t>енности</w:t>
      </w:r>
      <w:r>
        <w:rPr>
          <w:spacing w:val="-7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проектирования</w:t>
      </w:r>
    </w:p>
    <w:p>
      <w:pPr>
        <w:pStyle w:val="BodyText"/>
        <w:spacing w:line="360" w:lineRule="auto" w:before="132"/>
        <w:ind w:right="1075" w:firstLine="851"/>
      </w:pPr>
      <w:r>
        <w:rPr/>
        <w:t>Территория включает в себя в жилую застройку различной этажности,</w:t>
      </w:r>
      <w:r>
        <w:rPr>
          <w:spacing w:val="1"/>
        </w:rPr>
        <w:t> </w:t>
      </w:r>
      <w:r>
        <w:rPr/>
        <w:t>общественно-деловую зону, а также зону парков культуры и отдыха. Рассматриваемый</w:t>
      </w:r>
      <w:r>
        <w:rPr>
          <w:spacing w:val="-57"/>
        </w:rPr>
        <w:t> </w:t>
      </w:r>
      <w:r>
        <w:rPr/>
        <w:t>квартал имеет небольшое количество объектов культурного наследия и исторической</w:t>
      </w:r>
      <w:r>
        <w:rPr>
          <w:spacing w:val="1"/>
        </w:rPr>
        <w:t> </w:t>
      </w:r>
      <w:r>
        <w:rPr/>
        <w:t>застройки. Параллельно с исторической застройкой существуют и современные</w:t>
      </w:r>
      <w:r>
        <w:rPr>
          <w:spacing w:val="1"/>
        </w:rPr>
        <w:t> </w:t>
      </w:r>
      <w:r>
        <w:rPr/>
        <w:t>многоэтажные</w:t>
      </w:r>
      <w:r>
        <w:rPr>
          <w:spacing w:val="-3"/>
        </w:rPr>
        <w:t> </w:t>
      </w:r>
      <w:r>
        <w:rPr/>
        <w:t>дома, которые</w:t>
      </w:r>
      <w:r>
        <w:rPr>
          <w:spacing w:val="-1"/>
        </w:rPr>
        <w:t> </w:t>
      </w:r>
      <w:r>
        <w:rPr/>
        <w:t>диссонируют</w:t>
      </w:r>
      <w:r>
        <w:rPr>
          <w:spacing w:val="-1"/>
        </w:rPr>
        <w:t> </w:t>
      </w:r>
      <w:r>
        <w:rPr/>
        <w:t>с исторической средой.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Heading1"/>
      </w:pPr>
      <w:bookmarkStart w:name="_bookmark22" w:id="43"/>
      <w:bookmarkEnd w:id="43"/>
      <w:r>
        <w:rPr>
          <w:b w:val="0"/>
        </w:rPr>
      </w:r>
      <w:r>
        <w:rPr/>
        <w:t>Выводы по разделу</w:t>
      </w:r>
    </w:p>
    <w:p>
      <w:pPr>
        <w:pStyle w:val="BodyText"/>
        <w:spacing w:line="360" w:lineRule="auto" w:before="135"/>
        <w:ind w:right="677" w:firstLine="851"/>
      </w:pPr>
      <w:r>
        <w:rPr/>
        <w:t>Исследования рассматриваемой территории показали, что в соседних кварталах от</w:t>
      </w:r>
      <w:r>
        <w:rPr>
          <w:spacing w:val="-57"/>
        </w:rPr>
        <w:t> </w:t>
      </w:r>
      <w:r>
        <w:rPr/>
        <w:t>квартала</w:t>
      </w:r>
      <w:r>
        <w:rPr>
          <w:spacing w:val="-3"/>
        </w:rPr>
        <w:t> </w:t>
      </w:r>
      <w:r>
        <w:rPr/>
        <w:t>№</w:t>
      </w:r>
      <w:r>
        <w:rPr>
          <w:spacing w:val="-2"/>
        </w:rPr>
        <w:t> </w:t>
      </w:r>
      <w:r>
        <w:rPr/>
        <w:t>139,</w:t>
      </w:r>
      <w:r>
        <w:rPr>
          <w:spacing w:val="-2"/>
        </w:rPr>
        <w:t> </w:t>
      </w:r>
      <w:r>
        <w:rPr/>
        <w:t>где</w:t>
      </w:r>
      <w:r>
        <w:rPr>
          <w:spacing w:val="-2"/>
        </w:rPr>
        <w:t> </w:t>
      </w:r>
      <w:r>
        <w:rPr/>
        <w:t>находится</w:t>
      </w:r>
      <w:r>
        <w:rPr>
          <w:spacing w:val="-1"/>
        </w:rPr>
        <w:t> </w:t>
      </w:r>
      <w:r>
        <w:rPr/>
        <w:t>объект</w:t>
      </w:r>
      <w:r>
        <w:rPr>
          <w:spacing w:val="-3"/>
        </w:rPr>
        <w:t> </w:t>
      </w:r>
      <w:r>
        <w:rPr/>
        <w:t>культурного</w:t>
      </w:r>
      <w:r>
        <w:rPr>
          <w:spacing w:val="-2"/>
        </w:rPr>
        <w:t> </w:t>
      </w:r>
      <w:r>
        <w:rPr/>
        <w:t>наследия</w:t>
      </w:r>
      <w:r>
        <w:rPr>
          <w:spacing w:val="3"/>
        </w:rPr>
        <w:t> </w:t>
      </w:r>
      <w:r>
        <w:rPr/>
        <w:t>«Соколовская</w:t>
      </w:r>
      <w:r>
        <w:rPr>
          <w:spacing w:val="-2"/>
        </w:rPr>
        <w:t> </w:t>
      </w:r>
      <w:r>
        <w:rPr/>
        <w:t>богадельня</w:t>
      </w:r>
      <w:r>
        <w:rPr>
          <w:spacing w:val="-1"/>
        </w:rPr>
        <w:t> </w:t>
      </w:r>
      <w:r>
        <w:rPr/>
        <w:t>с</w:t>
      </w:r>
    </w:p>
    <w:p>
      <w:pPr>
        <w:pStyle w:val="BodyText"/>
        <w:spacing w:line="360" w:lineRule="auto"/>
        <w:ind w:right="1066"/>
      </w:pPr>
      <w:r>
        <w:rPr/>
        <w:t>домовой церковью святых апостолов Иакова и Иоанна», расположенный по адресу:</w:t>
      </w:r>
      <w:r>
        <w:rPr>
          <w:spacing w:val="1"/>
        </w:rPr>
        <w:t> </w:t>
      </w:r>
      <w:r>
        <w:rPr/>
        <w:t>Самарская область, г. Самара, ул. Мичурина, 2/Чкалова,98 литера А/А2, находятся еще</w:t>
      </w:r>
      <w:r>
        <w:rPr>
          <w:spacing w:val="-57"/>
        </w:rPr>
        <w:t> </w:t>
      </w:r>
      <w:r>
        <w:rPr/>
        <w:t>несколько объектов культурного наследия, которые создают целостную историческую</w:t>
      </w:r>
      <w:r>
        <w:rPr>
          <w:spacing w:val="1"/>
        </w:rPr>
        <w:t> </w:t>
      </w:r>
      <w:r>
        <w:rPr/>
        <w:t>среду.</w:t>
      </w:r>
    </w:p>
    <w:p>
      <w:pPr>
        <w:pStyle w:val="BodyText"/>
        <w:spacing w:before="161"/>
        <w:ind w:left="1254"/>
      </w:pPr>
      <w:r>
        <w:rPr/>
        <w:t>Большинство</w:t>
      </w:r>
      <w:r>
        <w:rPr>
          <w:spacing w:val="-4"/>
        </w:rPr>
        <w:t> </w:t>
      </w:r>
      <w:r>
        <w:rPr/>
        <w:t>территорий</w:t>
      </w:r>
      <w:r>
        <w:rPr>
          <w:spacing w:val="-4"/>
        </w:rPr>
        <w:t> </w:t>
      </w:r>
      <w:r>
        <w:rPr/>
        <w:t>предназначены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общественно-деловой</w:t>
      </w:r>
      <w:r>
        <w:rPr>
          <w:spacing w:val="-3"/>
        </w:rPr>
        <w:t> </w:t>
      </w:r>
      <w:r>
        <w:rPr/>
        <w:t>функции.</w:t>
      </w: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1577" w:firstLine="851"/>
      </w:pPr>
      <w:r>
        <w:rPr/>
        <w:t>Часть исторической среды была нарушена масштабными многоэтажными</w:t>
      </w:r>
      <w:r>
        <w:rPr>
          <w:spacing w:val="-57"/>
        </w:rPr>
        <w:t> </w:t>
      </w:r>
      <w:r>
        <w:rPr/>
        <w:t>жилыми</w:t>
      </w:r>
      <w:r>
        <w:rPr>
          <w:spacing w:val="-2"/>
        </w:rPr>
        <w:t> </w:t>
      </w:r>
      <w:r>
        <w:rPr/>
        <w:t>зданиями,</w:t>
      </w:r>
      <w:r>
        <w:rPr>
          <w:spacing w:val="-1"/>
        </w:rPr>
        <w:t> </w:t>
      </w:r>
      <w:r>
        <w:rPr/>
        <w:t>что</w:t>
      </w:r>
      <w:r>
        <w:rPr>
          <w:spacing w:val="-4"/>
        </w:rPr>
        <w:t> </w:t>
      </w:r>
      <w:r>
        <w:rPr/>
        <w:t>нарушило</w:t>
      </w:r>
      <w:r>
        <w:rPr>
          <w:spacing w:val="-2"/>
        </w:rPr>
        <w:t> </w:t>
      </w:r>
      <w:r>
        <w:rPr/>
        <w:t>целостное</w:t>
      </w:r>
      <w:r>
        <w:rPr>
          <w:spacing w:val="-3"/>
        </w:rPr>
        <w:t> </w:t>
      </w:r>
      <w:r>
        <w:rPr/>
        <w:t>восприятие</w:t>
      </w:r>
      <w:r>
        <w:rPr>
          <w:spacing w:val="-2"/>
        </w:rPr>
        <w:t> </w:t>
      </w:r>
      <w:r>
        <w:rPr/>
        <w:t>исторической</w:t>
      </w:r>
      <w:r>
        <w:rPr>
          <w:spacing w:val="-3"/>
        </w:rPr>
        <w:t> </w:t>
      </w:r>
      <w:r>
        <w:rPr/>
        <w:t>среды.</w:t>
      </w:r>
    </w:p>
    <w:p>
      <w:pPr>
        <w:pStyle w:val="BodyText"/>
        <w:spacing w:line="360" w:lineRule="auto" w:before="160"/>
        <w:ind w:right="682" w:firstLine="851"/>
      </w:pPr>
      <w:r>
        <w:rPr/>
        <w:t>Каждый объект культурного наследия рассматривается вместе с его окружением и</w:t>
      </w:r>
      <w:r>
        <w:rPr>
          <w:spacing w:val="-58"/>
        </w:rPr>
        <w:t> </w:t>
      </w:r>
      <w:r>
        <w:rPr/>
        <w:t>понимается как неотъемлемая часть архитектурно-исторической среды. Чтобы сохранить</w:t>
      </w:r>
      <w:r>
        <w:rPr>
          <w:spacing w:val="1"/>
        </w:rPr>
        <w:t> </w:t>
      </w:r>
      <w:r>
        <w:rPr/>
        <w:t>объект культурного наследия «Соколовская богадельня с домовой церковью святых</w:t>
      </w:r>
      <w:r>
        <w:rPr>
          <w:spacing w:val="1"/>
        </w:rPr>
        <w:t> </w:t>
      </w:r>
      <w:r>
        <w:rPr/>
        <w:t>апостолов Иакова и Иоанна» в его историческом окружении необходим проект зон</w:t>
      </w:r>
      <w:r>
        <w:rPr>
          <w:spacing w:val="1"/>
        </w:rPr>
        <w:t> </w:t>
      </w:r>
      <w:r>
        <w:rPr/>
        <w:t>охраны,</w:t>
      </w:r>
      <w:r>
        <w:rPr>
          <w:spacing w:val="-2"/>
        </w:rPr>
        <w:t> </w:t>
      </w:r>
      <w:r>
        <w:rPr/>
        <w:t>который позволит</w:t>
      </w:r>
      <w:r>
        <w:rPr>
          <w:spacing w:val="-1"/>
        </w:rPr>
        <w:t> </w:t>
      </w:r>
      <w:r>
        <w:rPr/>
        <w:t>обеспечить сохранность объекта</w:t>
      </w:r>
      <w:r>
        <w:rPr>
          <w:spacing w:val="-5"/>
        </w:rPr>
        <w:t> </w:t>
      </w:r>
      <w:r>
        <w:rPr/>
        <w:t>культурного</w:t>
      </w:r>
      <w:r>
        <w:rPr>
          <w:spacing w:val="-1"/>
        </w:rPr>
        <w:t> </w:t>
      </w:r>
      <w:r>
        <w:rPr/>
        <w:t>наследия.</w:t>
      </w:r>
    </w:p>
    <w:p>
      <w:pPr>
        <w:spacing w:after="0" w:line="360" w:lineRule="auto"/>
        <w:sectPr>
          <w:pgSz w:w="11910" w:h="16840"/>
          <w:pgMar w:header="748" w:footer="734" w:top="1660" w:bottom="920" w:left="1300" w:right="1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1"/>
        <w:spacing w:before="90"/>
        <w:ind w:left="402"/>
      </w:pPr>
      <w:bookmarkStart w:name="_bookmark23" w:id="44"/>
      <w:bookmarkEnd w:id="44"/>
      <w:r>
        <w:rPr>
          <w:b w:val="0"/>
        </w:rPr>
      </w:r>
      <w:r>
        <w:rPr/>
        <w:t>Графические</w:t>
      </w:r>
      <w:r>
        <w:rPr>
          <w:spacing w:val="-6"/>
        </w:rPr>
        <w:t> </w:t>
      </w:r>
      <w:r>
        <w:rPr/>
        <w:t>материалы</w:t>
      </w:r>
      <w:r>
        <w:rPr>
          <w:spacing w:val="-4"/>
        </w:rPr>
        <w:t> </w:t>
      </w:r>
      <w:r>
        <w:rPr/>
        <w:t>раздела</w:t>
      </w:r>
      <w:r>
        <w:rPr>
          <w:spacing w:val="-5"/>
        </w:rPr>
        <w:t> </w:t>
      </w:r>
      <w:r>
        <w:rPr/>
        <w:t>1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292" w:lineRule="auto" w:before="169"/>
        <w:ind w:right="3488"/>
      </w:pPr>
      <w:bookmarkStart w:name="_bookmark24" w:id="45"/>
      <w:bookmarkEnd w:id="45"/>
      <w:r>
        <w:rPr/>
      </w:r>
      <w:r>
        <w:rPr/>
        <w:t>Лист 1. Схема местоположения объектов культурного наследия</w:t>
      </w:r>
      <w:r>
        <w:rPr>
          <w:spacing w:val="-57"/>
        </w:rPr>
        <w:t> </w:t>
      </w:r>
      <w:bookmarkStart w:name="_bookmark25" w:id="46"/>
      <w:bookmarkEnd w:id="46"/>
      <w:r>
        <w:rPr/>
        <w:t>Л</w:t>
      </w:r>
      <w:r>
        <w:rPr/>
        <w:t>ист 2. Схема землепользования (существующее положение)</w:t>
      </w:r>
      <w:r>
        <w:rPr>
          <w:spacing w:val="1"/>
        </w:rPr>
        <w:t> </w:t>
      </w:r>
      <w:bookmarkStart w:name="_bookmark26" w:id="47"/>
      <w:bookmarkEnd w:id="47"/>
      <w:r>
        <w:rPr/>
        <w:t>Л</w:t>
      </w:r>
      <w:r>
        <w:rPr/>
        <w:t>ист</w:t>
      </w:r>
      <w:r>
        <w:rPr>
          <w:spacing w:val="-1"/>
        </w:rPr>
        <w:t> </w:t>
      </w:r>
      <w:r>
        <w:rPr/>
        <w:t>3.</w:t>
      </w:r>
      <w:r>
        <w:rPr>
          <w:spacing w:val="59"/>
        </w:rPr>
        <w:t> </w:t>
      </w:r>
      <w:r>
        <w:rPr/>
        <w:t>Геоподосновы,</w:t>
      </w:r>
      <w:r>
        <w:rPr>
          <w:spacing w:val="-3"/>
        </w:rPr>
        <w:t> </w:t>
      </w:r>
      <w:r>
        <w:rPr/>
        <w:t>используемые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работе</w:t>
      </w:r>
    </w:p>
    <w:sectPr>
      <w:pgSz w:w="11910" w:h="16840"/>
      <w:pgMar w:header="748" w:footer="734" w:top="1660" w:bottom="920" w:left="130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2.25pt;margin-top:742.399963pt;width:73.650pt;height:14pt;mso-position-horizontal-relative:page;mso-position-vertical-relative:page;z-index:-1661952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Самара</w:t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>
                    <w:rFonts w:ascii="Calibri" w:hAnsi="Calibri"/>
                  </w:rPr>
                  <w:t>-</w:t>
                </w:r>
                <w:r>
                  <w:rPr>
                    <w:rFonts w:ascii="Calibri" w:hAnsi="Calibri"/>
                    <w:spacing w:val="1"/>
                  </w:rPr>
                  <w:t> </w:t>
                </w:r>
                <w:r>
                  <w:rPr>
                    <w:rFonts w:ascii="Calibri" w:hAnsi="Calibri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48.640015pt;margin-top:794.209961pt;width:16.1pt;height:12pt;mso-position-horizontal-relative:page;mso-position-vertical-relative:page;z-index:-16618496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A6A6A6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87.592422pt;margin-top:63.917137pt;width:82.2pt;height:93.6pt;mso-position-horizontal-relative:page;mso-position-vertical-relative:page;z-index:-16620032" coordorigin="1752,1278" coordsize="1644,1872">
          <v:shape style="position:absolute;left:1751;top:2072;width:1644;height:1078" coordorigin="1752,2073" coordsize="1644,1078" path="m3395,2073l1752,2073,1792,2113,1834,2158,1878,2207,1922,2260,1968,2316,2014,2374,2062,2434,2205,2619,2254,2680,2302,2741,2350,2800,2397,2856,2444,2910,2490,2960,2535,3007,2579,3049,2663,3117,2719,3150,2879,3150,2900,3131,2925,3097,2946,3052,3395,2173,3395,2073xe" filled="true" fillcolor="#928da8" stroked="false">
            <v:path arrowok="t"/>
            <v:fill type="solid"/>
          </v:shape>
          <v:shape style="position:absolute;left:2021;top:2154;width:1356;height:816" coordorigin="2021,2154" coordsize="1356,816" path="m3292,2154l2522,2154,2021,2195,2149,2339,2435,2644,2736,2918,2907,2970,2926,2943,2954,2905,3126,2683,3174,2617,3221,2550,3265,2483,3305,2419,3337,2358,3361,2302,3377,2212,3365,2181,3337,2161,3292,2154xe" filled="true" fillcolor="#ffffff" stroked="false">
            <v:path arrowok="t"/>
            <v:fill type="solid"/>
          </v:shape>
          <v:shape style="position:absolute;left:2310;top:2257;width:232;height:366" type="#_x0000_t75" stroked="false">
            <v:imagedata r:id="rId1" o:title=""/>
          </v:shape>
          <v:shape style="position:absolute;left:2329;top:2398;width:154;height:449" coordorigin="2330,2399" coordsize="154,449" path="m2330,2399l2330,2685,2483,2847,2483,2521,2330,2399xe" filled="true" fillcolor="#928da8" stroked="false">
            <v:path arrowok="t"/>
            <v:fill type="solid"/>
          </v:shape>
          <v:shape style="position:absolute;left:2329;top:2398;width:154;height:449" coordorigin="2330,2399" coordsize="154,449" path="m2330,2685l2330,2399,2483,2521,2483,2847,2330,2685xe" filled="false" stroked="true" strokeweight="1.944817pt" strokecolor="#23201d">
            <v:path arrowok="t"/>
            <v:stroke dashstyle="solid"/>
          </v:shape>
          <v:shape style="position:absolute;left:2213;top:2480;width:154;height:490" coordorigin="2214,2480" coordsize="154,490" path="m2214,2480l2214,2767,2367,2970,2367,2603,2214,2480xe" filled="true" fillcolor="#928da8" stroked="false">
            <v:path arrowok="t"/>
            <v:fill type="solid"/>
          </v:shape>
          <v:shape style="position:absolute;left:2213;top:2480;width:154;height:490" coordorigin="2214,2480" coordsize="154,490" path="m2214,2767l2214,2480,2367,2603,2367,2970,2214,2767xe" filled="false" stroked="true" strokeweight="1.943112pt" strokecolor="#23201d">
            <v:path arrowok="t"/>
            <v:stroke dashstyle="solid"/>
          </v:shape>
          <v:shape style="position:absolute;left:1905;top:2317;width:231;height:571" coordorigin="1905,2318" coordsize="231,571" path="m1905,2318l2021,2767,2136,2888,2136,2562,1905,2318xe" filled="true" fillcolor="#928da8" stroked="false">
            <v:path arrowok="t"/>
            <v:fill type="solid"/>
          </v:shape>
          <v:shape style="position:absolute;left:1905;top:2317;width:231;height:571" coordorigin="1905,2318" coordsize="231,571" path="m2021,2767l1905,2318,2136,2562,2136,2888,2021,2767xe" filled="false" stroked="true" strokeweight="1.948846pt" strokecolor="#23201d">
            <v:path arrowok="t"/>
            <v:stroke dashstyle="solid"/>
          </v:shape>
          <v:shape style="position:absolute;left:3022;top:1909;width:116;height:531" coordorigin="3022,1909" coordsize="116,531" path="m3138,1909l3022,2195,3022,2440,3138,2154,3138,1909xe" filled="true" fillcolor="#313652" stroked="false">
            <v:path arrowok="t"/>
            <v:fill type="solid"/>
          </v:shape>
          <v:shape style="position:absolute;left:3022;top:1909;width:116;height:531" coordorigin="3022,1909" coordsize="116,531" path="m3022,2195l3138,1909,3138,2154,3022,2440,3022,2195xe" filled="false" stroked="true" strokeweight="1.93819pt" strokecolor="#23201d">
            <v:path arrowok="t"/>
            <v:stroke dashstyle="solid"/>
          </v:shape>
          <v:shape style="position:absolute;left:3215;top:1582;width:154;height:654" coordorigin="3216,1583" coordsize="154,654" path="m3369,1583l3216,1950,3216,2236,3292,1950,3369,1583xe" filled="true" fillcolor="#313652" stroked="false">
            <v:path arrowok="t"/>
            <v:fill type="solid"/>
          </v:shape>
          <v:shape style="position:absolute;left:3215;top:1582;width:154;height:654" coordorigin="3216,1583" coordsize="154,654" path="m3216,1950l3369,1583,3292,1950,3216,2236,3216,1950xe" filled="false" stroked="true" strokeweight="1.938945pt" strokecolor="#23201d">
            <v:path arrowok="t"/>
            <v:stroke dashstyle="solid"/>
          </v:shape>
          <v:shape style="position:absolute;left:2367;top:2521;width:116;height:449" coordorigin="2367,2521" coordsize="116,449" path="m2483,2521l2367,2603,2367,2970,2483,2808,2483,2521xe" filled="true" fillcolor="#313652" stroked="false">
            <v:path arrowok="t"/>
            <v:fill type="solid"/>
          </v:shape>
          <v:shape style="position:absolute;left:2367;top:2521;width:116;height:449" coordorigin="2367,2521" coordsize="116,449" path="m2367,2970l2483,2808,2483,2521,2367,2603,2367,2970xe" filled="false" stroked="true" strokeweight="1.940093pt" strokecolor="#23201d">
            <v:path arrowok="t"/>
            <v:stroke dashstyle="solid"/>
          </v:shape>
          <v:shape style="position:absolute;left:2097;top:2480;width:116;height:408" coordorigin="2098,2480" coordsize="116,408" path="m2214,2480l2098,2562,2136,2888,2214,2767,2214,2480xe" filled="true" fillcolor="#313652" stroked="false">
            <v:path arrowok="t"/>
            <v:fill type="solid"/>
          </v:shape>
          <v:shape style="position:absolute;left:2097;top:2480;width:116;height:408" coordorigin="2098,2480" coordsize="116,408" path="m2136,2888l2214,2767,2214,2480,2098,2562,2136,2888xe" filled="false" stroked="true" strokeweight="1.941459pt" strokecolor="#23201d">
            <v:path arrowok="t"/>
            <v:stroke dashstyle="solid"/>
          </v:shape>
          <v:shape style="position:absolute;left:2946;top:2031;width:77;height:408" coordorigin="2946,2032" coordsize="77,408" path="m2946,2032l2946,2277,3022,2440,3022,2195,2946,2032xe" filled="true" fillcolor="#928da8" stroked="false">
            <v:path arrowok="t"/>
            <v:fill type="solid"/>
          </v:shape>
          <v:shape style="position:absolute;left:2946;top:2031;width:77;height:408" coordorigin="2946,2032" coordsize="77,408" path="m2946,2277l3022,2440,3022,2195,2946,2032,2946,2277xe" filled="false" stroked="true" strokeweight="1.936864pt" strokecolor="#23201d">
            <v:path arrowok="t"/>
            <v:stroke dashstyle="solid"/>
          </v:shape>
          <v:shape style="position:absolute;left:3118;top:1889;width:117;height:366" type="#_x0000_t75" stroked="false">
            <v:imagedata r:id="rId2" o:title=""/>
          </v:shape>
          <v:shape style="position:absolute;left:2405;top:1297;width:425;height:1591" coordorigin="2406,1298" coordsize="425,1591" path="m2406,1298l2599,2480,2830,2888,2675,1460,2406,1298xe" filled="true" fillcolor="#928da8" stroked="false">
            <v:path arrowok="t"/>
            <v:fill type="solid"/>
          </v:shape>
          <v:shape style="position:absolute;left:2405;top:1297;width:425;height:1591" coordorigin="2406,1298" coordsize="425,1591" path="m2830,2888l2599,2480,2406,1298,2675,1460,2830,2888xe" filled="false" stroked="true" strokeweight="1.940517pt" strokecolor="#23201d">
            <v:path arrowok="t"/>
            <v:stroke dashstyle="solid"/>
          </v:shape>
          <v:shape style="position:absolute;left:2675;top:1460;width:232;height:1429" coordorigin="2675,1460" coordsize="232,1429" path="m2675,1460l2830,2888,2907,2603,2907,1828,2675,1460xe" filled="true" fillcolor="#313652" stroked="false">
            <v:path arrowok="t"/>
            <v:fill type="solid"/>
          </v:shape>
          <v:shape style="position:absolute;left:2675;top:1460;width:232;height:1429" coordorigin="2675,1460" coordsize="232,1429" path="m2830,2888l2907,2603,2907,1828,2675,1460,2830,2888xe" filled="false" stroked="true" strokeweight="1.935961pt" strokecolor="#23201d">
            <v:path arrowok="t"/>
            <v:stroke dashstyle="solid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84.103996pt;margin-top:36.409985pt;width:469.65pt;height:48.6pt;mso-position-horizontal-relative:page;mso-position-vertical-relative:page;z-index:-16619008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both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color w:val="A6A6A6"/>
                    <w:sz w:val="20"/>
                  </w:rPr>
                  <w:t>Проект</w:t>
                </w:r>
                <w:r>
                  <w:rPr>
                    <w:rFonts w:ascii="Calibri" w:hAnsi="Calibri"/>
                    <w:color w:val="A6A6A6"/>
                    <w:spacing w:val="5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зон</w:t>
                </w:r>
                <w:r>
                  <w:rPr>
                    <w:rFonts w:ascii="Calibri" w:hAnsi="Calibri"/>
                    <w:color w:val="A6A6A6"/>
                    <w:spacing w:val="6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охраны</w:t>
                </w:r>
                <w:r>
                  <w:rPr>
                    <w:rFonts w:ascii="Calibri" w:hAnsi="Calibri"/>
                    <w:color w:val="A6A6A6"/>
                    <w:spacing w:val="5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объекта</w:t>
                </w:r>
                <w:r>
                  <w:rPr>
                    <w:rFonts w:ascii="Calibri" w:hAnsi="Calibri"/>
                    <w:color w:val="A6A6A6"/>
                    <w:spacing w:val="8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культурного</w:t>
                </w:r>
                <w:r>
                  <w:rPr>
                    <w:rFonts w:ascii="Calibri" w:hAnsi="Calibri"/>
                    <w:color w:val="A6A6A6"/>
                    <w:spacing w:val="7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наследия</w:t>
                </w:r>
                <w:r>
                  <w:rPr>
                    <w:rFonts w:ascii="Calibri" w:hAnsi="Calibri"/>
                    <w:color w:val="A6A6A6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(памятника</w:t>
                </w:r>
                <w:r>
                  <w:rPr>
                    <w:rFonts w:ascii="Calibri" w:hAnsi="Calibri"/>
                    <w:color w:val="A6A6A6"/>
                    <w:spacing w:val="7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истории</w:t>
                </w:r>
                <w:r>
                  <w:rPr>
                    <w:rFonts w:ascii="Calibri" w:hAnsi="Calibri"/>
                    <w:color w:val="A6A6A6"/>
                    <w:spacing w:val="7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и</w:t>
                </w:r>
                <w:r>
                  <w:rPr>
                    <w:rFonts w:ascii="Calibri" w:hAnsi="Calibri"/>
                    <w:color w:val="A6A6A6"/>
                    <w:spacing w:val="6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культуры)</w:t>
                </w:r>
                <w:r>
                  <w:rPr>
                    <w:rFonts w:ascii="Calibri" w:hAnsi="Calibri"/>
                    <w:color w:val="A6A6A6"/>
                    <w:spacing w:val="1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регионального</w:t>
                </w:r>
                <w:r>
                  <w:rPr>
                    <w:rFonts w:ascii="Calibri" w:hAnsi="Calibri"/>
                    <w:color w:val="A6A6A6"/>
                    <w:spacing w:val="7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значения</w:t>
                </w:r>
              </w:p>
              <w:p>
                <w:pPr>
                  <w:spacing w:before="0"/>
                  <w:ind w:left="20" w:right="18" w:firstLine="0"/>
                  <w:jc w:val="both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color w:val="A6A6A6"/>
                    <w:sz w:val="20"/>
                  </w:rPr>
                  <w:t>«Соколовская</w:t>
                </w:r>
                <w:r>
                  <w:rPr>
                    <w:rFonts w:ascii="Calibri" w:hAnsi="Calibri"/>
                    <w:color w:val="A6A6A6"/>
                    <w:spacing w:val="-8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богадельня</w:t>
                </w:r>
                <w:r>
                  <w:rPr>
                    <w:rFonts w:ascii="Calibri" w:hAnsi="Calibri"/>
                    <w:color w:val="A6A6A6"/>
                    <w:spacing w:val="-6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с</w:t>
                </w:r>
                <w:r>
                  <w:rPr>
                    <w:rFonts w:ascii="Calibri" w:hAnsi="Calibri"/>
                    <w:color w:val="A6A6A6"/>
                    <w:spacing w:val="-7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домовой</w:t>
                </w:r>
                <w:r>
                  <w:rPr>
                    <w:rFonts w:ascii="Calibri" w:hAnsi="Calibri"/>
                    <w:color w:val="A6A6A6"/>
                    <w:spacing w:val="-7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церковью</w:t>
                </w:r>
                <w:r>
                  <w:rPr>
                    <w:rFonts w:ascii="Calibri" w:hAnsi="Calibri"/>
                    <w:color w:val="A6A6A6"/>
                    <w:spacing w:val="-7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святых</w:t>
                </w:r>
                <w:r>
                  <w:rPr>
                    <w:rFonts w:ascii="Calibri" w:hAnsi="Calibri"/>
                    <w:color w:val="A6A6A6"/>
                    <w:spacing w:val="-7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апостолов</w:t>
                </w:r>
                <w:r>
                  <w:rPr>
                    <w:rFonts w:ascii="Calibri" w:hAnsi="Calibri"/>
                    <w:color w:val="A6A6A6"/>
                    <w:spacing w:val="-6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Иакова</w:t>
                </w:r>
                <w:r>
                  <w:rPr>
                    <w:rFonts w:ascii="Calibri" w:hAnsi="Calibri"/>
                    <w:color w:val="A6A6A6"/>
                    <w:spacing w:val="-7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и</w:t>
                </w:r>
                <w:r>
                  <w:rPr>
                    <w:rFonts w:ascii="Calibri" w:hAnsi="Calibri"/>
                    <w:color w:val="A6A6A6"/>
                    <w:spacing w:val="-7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Иоанна»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(г.</w:t>
                </w:r>
                <w:r>
                  <w:rPr>
                    <w:rFonts w:ascii="Calibri" w:hAnsi="Calibri"/>
                    <w:color w:val="A6A6A6"/>
                    <w:spacing w:val="-8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Самара,</w:t>
                </w:r>
                <w:r>
                  <w:rPr>
                    <w:rFonts w:ascii="Calibri" w:hAnsi="Calibri"/>
                    <w:color w:val="A6A6A6"/>
                    <w:spacing w:val="-7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ул.</w:t>
                </w:r>
                <w:r>
                  <w:rPr>
                    <w:rFonts w:ascii="Calibri" w:hAnsi="Calibri"/>
                    <w:color w:val="A6A6A6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Мичурина,</w:t>
                </w:r>
                <w:r>
                  <w:rPr>
                    <w:rFonts w:ascii="Calibri" w:hAnsi="Calibri"/>
                    <w:color w:val="A6A6A6"/>
                    <w:spacing w:val="-43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2/Чкалова,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98,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литеры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А,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А2),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режимов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использования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земель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и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земельных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участков,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требований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к</w:t>
                </w:r>
                <w:r>
                  <w:rPr>
                    <w:rFonts w:ascii="Calibri" w:hAnsi="Calibri"/>
                    <w:color w:val="A6A6A6"/>
                    <w:spacing w:val="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градостроительным</w:t>
                </w:r>
                <w:r>
                  <w:rPr>
                    <w:rFonts w:ascii="Calibri" w:hAnsi="Calibri"/>
                    <w:color w:val="A6A6A6"/>
                    <w:spacing w:val="-2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регламентам</w:t>
                </w:r>
                <w:r>
                  <w:rPr>
                    <w:rFonts w:ascii="Calibri" w:hAnsi="Calibri"/>
                    <w:color w:val="A6A6A6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в границах данных</w:t>
                </w:r>
                <w:r>
                  <w:rPr>
                    <w:rFonts w:ascii="Calibri" w:hAnsi="Calibri"/>
                    <w:color w:val="A6A6A6"/>
                    <w:spacing w:val="2"/>
                    <w:sz w:val="20"/>
                  </w:rPr>
                  <w:t> </w:t>
                </w:r>
                <w:r>
                  <w:rPr>
                    <w:rFonts w:ascii="Calibri" w:hAnsi="Calibri"/>
                    <w:color w:val="A6A6A6"/>
                    <w:sz w:val="20"/>
                  </w:rPr>
                  <w:t>зон.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6"/>
      <w:numFmt w:val="decimal"/>
      <w:lvlText w:val="%1."/>
      <w:lvlJc w:val="left"/>
      <w:pPr>
        <w:ind w:left="1494" w:hanging="240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7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7" w:hanging="24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513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12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5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97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90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5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8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1" w:hanging="2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40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9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3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7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2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7" w:hanging="14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94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494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614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61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14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94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2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3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4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4" w:hanging="54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402" w:hanging="209"/>
      </w:pPr>
      <w:rPr>
        <w:rFonts w:hint="default" w:ascii="Courier New" w:hAnsi="Courier New" w:eastAsia="Courier New" w:cs="Courier New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4" w:hanging="2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9" w:hanging="2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3" w:hanging="2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8" w:hanging="2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3" w:hanging="2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7" w:hanging="2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2" w:hanging="2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7" w:hanging="20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818" w:hanging="564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82" w:hanging="5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45" w:hanging="5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7" w:hanging="5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0" w:hanging="5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3" w:hanging="5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5" w:hanging="5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58" w:hanging="5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1" w:hanging="56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"/>
      <w:lvlJc w:val="left"/>
      <w:pPr>
        <w:ind w:left="550" w:hanging="56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"/>
      <w:lvlJc w:val="left"/>
      <w:pPr>
        <w:ind w:left="402" w:hanging="56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7" w:hanging="5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75" w:hanging="5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33" w:hanging="5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90" w:hanging="5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48" w:hanging="5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06" w:hanging="5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63" w:hanging="56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818" w:hanging="56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8" w:hanging="564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45" w:hanging="5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7" w:hanging="5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0" w:hanging="5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3" w:hanging="5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5" w:hanging="5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58" w:hanging="5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1" w:hanging="56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"/>
      <w:lvlJc w:val="left"/>
      <w:pPr>
        <w:ind w:left="402" w:hanging="56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4" w:hanging="5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9" w:hanging="5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3" w:hanging="5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8" w:hanging="5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3" w:hanging="5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7" w:hanging="5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2" w:hanging="5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7" w:hanging="56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954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4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7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5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3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0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9" w:hanging="33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54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4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38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3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5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7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9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2" w:hanging="4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41" w:hanging="44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2" w:hanging="740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7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9" w:hanging="7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8" w:hanging="7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8" w:hanging="7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8" w:hanging="7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7" w:hanging="7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7" w:hanging="740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98"/>
      <w:ind w:left="622" w:hanging="221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954" w:hanging="33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99"/>
      <w:ind w:left="622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120"/>
      <w:ind w:left="1338" w:hanging="497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402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5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02" w:firstLine="851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yperlink" Target="http://docs.cntd.ru/document/901919338" TargetMode="External"/><Relationship Id="rId19" Type="http://schemas.openxmlformats.org/officeDocument/2006/relationships/hyperlink" Target="https://opendata.mkrf.ru/opendata/7705851331-egrkn" TargetMode="External"/><Relationship Id="rId20" Type="http://schemas.openxmlformats.org/officeDocument/2006/relationships/hyperlink" Target="http://nasledie.samregion.ru/node/5344" TargetMode="External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terms:created xsi:type="dcterms:W3CDTF">2022-04-15T12:36:47Z</dcterms:created>
  <dcterms:modified xsi:type="dcterms:W3CDTF">2022-04-15T12:36:47Z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2022-04-15T00:00:00Z</vt:filetime>
  </property>
</Properties>
</file>